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F7C" w:rsidRPr="00615F7C" w:rsidRDefault="00615F7C" w:rsidP="00615F7C">
      <w:pPr>
        <w:bidi w:val="0"/>
        <w:jc w:val="center"/>
        <w:rPr>
          <w:b/>
          <w:bCs/>
          <w:sz w:val="32"/>
          <w:szCs w:val="32"/>
        </w:rPr>
      </w:pPr>
      <w:r w:rsidRPr="00615F7C">
        <w:rPr>
          <w:b/>
          <w:bCs/>
          <w:sz w:val="32"/>
          <w:szCs w:val="32"/>
        </w:rPr>
        <w:t>Groundwater hydrology</w:t>
      </w:r>
    </w:p>
    <w:p w:rsidR="00615F7C" w:rsidRDefault="00615F7C" w:rsidP="00615F7C">
      <w:pPr>
        <w:bidi w:val="0"/>
        <w:jc w:val="center"/>
        <w:rPr>
          <w:b/>
          <w:bCs/>
          <w:sz w:val="28"/>
          <w:szCs w:val="28"/>
          <w:u w:val="single"/>
        </w:rPr>
      </w:pPr>
    </w:p>
    <w:p w:rsidR="00615F7C" w:rsidRDefault="00615F7C" w:rsidP="00615F7C">
      <w:pPr>
        <w:bidi w:val="0"/>
        <w:jc w:val="center"/>
        <w:rPr>
          <w:b/>
          <w:bCs/>
          <w:sz w:val="28"/>
          <w:szCs w:val="28"/>
          <w:u w:val="single"/>
        </w:rPr>
      </w:pPr>
      <w:r w:rsidRPr="00426B51">
        <w:rPr>
          <w:b/>
          <w:bCs/>
          <w:sz w:val="28"/>
          <w:szCs w:val="28"/>
          <w:u w:val="single"/>
        </w:rPr>
        <w:t>SHEET (1)</w:t>
      </w:r>
    </w:p>
    <w:p w:rsidR="00615F7C" w:rsidRDefault="00615F7C" w:rsidP="00615F7C">
      <w:pPr>
        <w:bidi w:val="0"/>
        <w:jc w:val="center"/>
        <w:rPr>
          <w:b/>
          <w:bCs/>
          <w:sz w:val="28"/>
          <w:szCs w:val="28"/>
          <w:u w:val="single"/>
        </w:rPr>
      </w:pPr>
    </w:p>
    <w:p w:rsidR="00615F7C" w:rsidRPr="00B645AC" w:rsidRDefault="00615F7C" w:rsidP="00615F7C">
      <w:pPr>
        <w:autoSpaceDE w:val="0"/>
        <w:autoSpaceDN w:val="0"/>
        <w:bidi w:val="0"/>
        <w:adjustRightInd w:val="0"/>
        <w:spacing w:line="360" w:lineRule="auto"/>
        <w:jc w:val="both"/>
        <w:rPr>
          <w:sz w:val="28"/>
          <w:szCs w:val="28"/>
        </w:rPr>
      </w:pPr>
      <w:r w:rsidRPr="00B645AC">
        <w:rPr>
          <w:sz w:val="28"/>
          <w:szCs w:val="28"/>
        </w:rPr>
        <w:t>(1) For the following data:  Volume of voids in the soil sample (</w:t>
      </w:r>
      <w:r w:rsidRPr="00B645AC">
        <w:rPr>
          <w:i/>
          <w:iCs/>
          <w:sz w:val="28"/>
          <w:szCs w:val="28"/>
        </w:rPr>
        <w:t>V</w:t>
      </w:r>
      <w:r w:rsidRPr="00B645AC">
        <w:rPr>
          <w:i/>
          <w:iCs/>
          <w:sz w:val="28"/>
          <w:szCs w:val="28"/>
          <w:vertAlign w:val="subscript"/>
        </w:rPr>
        <w:t>v</w:t>
      </w:r>
      <w:r w:rsidRPr="00B645AC">
        <w:rPr>
          <w:sz w:val="28"/>
          <w:szCs w:val="28"/>
        </w:rPr>
        <w:t>) = 0.25 m</w:t>
      </w:r>
      <w:r w:rsidRPr="00B645AC">
        <w:rPr>
          <w:sz w:val="28"/>
          <w:szCs w:val="28"/>
          <w:vertAlign w:val="superscript"/>
        </w:rPr>
        <w:t>3</w:t>
      </w:r>
      <w:r w:rsidRPr="00B645AC">
        <w:rPr>
          <w:sz w:val="28"/>
          <w:szCs w:val="28"/>
        </w:rPr>
        <w:t>, total volume the soil sample (</w:t>
      </w:r>
      <w:proofErr w:type="spellStart"/>
      <w:proofErr w:type="gramStart"/>
      <w:r w:rsidRPr="00B645AC">
        <w:rPr>
          <w:i/>
          <w:iCs/>
          <w:sz w:val="28"/>
          <w:szCs w:val="28"/>
        </w:rPr>
        <w:t>V</w:t>
      </w:r>
      <w:r w:rsidRPr="00B645AC">
        <w:rPr>
          <w:i/>
          <w:iCs/>
          <w:sz w:val="28"/>
          <w:szCs w:val="28"/>
          <w:vertAlign w:val="subscript"/>
        </w:rPr>
        <w:t>t</w:t>
      </w:r>
      <w:proofErr w:type="spellEnd"/>
      <w:proofErr w:type="gramEnd"/>
      <w:r w:rsidRPr="00B645AC">
        <w:rPr>
          <w:sz w:val="28"/>
          <w:szCs w:val="28"/>
        </w:rPr>
        <w:t>) = 0.9 m</w:t>
      </w:r>
      <w:r w:rsidRPr="00B645AC">
        <w:rPr>
          <w:sz w:val="28"/>
          <w:szCs w:val="28"/>
          <w:vertAlign w:val="superscript"/>
        </w:rPr>
        <w:t>3</w:t>
      </w:r>
      <w:r w:rsidRPr="00B645AC">
        <w:rPr>
          <w:sz w:val="28"/>
          <w:szCs w:val="28"/>
        </w:rPr>
        <w:t>, compute</w:t>
      </w:r>
      <w:r>
        <w:rPr>
          <w:sz w:val="28"/>
          <w:szCs w:val="28"/>
        </w:rPr>
        <w:t xml:space="preserve"> </w:t>
      </w:r>
      <w:r w:rsidRPr="00B645AC">
        <w:rPr>
          <w:sz w:val="28"/>
          <w:szCs w:val="28"/>
        </w:rPr>
        <w:t>Porosity (</w:t>
      </w:r>
      <w:r w:rsidRPr="00B645AC">
        <w:rPr>
          <w:i/>
          <w:iCs/>
          <w:sz w:val="28"/>
          <w:szCs w:val="28"/>
        </w:rPr>
        <w:t>n</w:t>
      </w:r>
      <w:r w:rsidRPr="00B645AC">
        <w:rPr>
          <w:sz w:val="28"/>
          <w:szCs w:val="28"/>
        </w:rPr>
        <w:t>).</w:t>
      </w:r>
    </w:p>
    <w:p w:rsidR="00615F7C" w:rsidRPr="00B645AC" w:rsidRDefault="00615F7C" w:rsidP="00615F7C">
      <w:pPr>
        <w:autoSpaceDE w:val="0"/>
        <w:autoSpaceDN w:val="0"/>
        <w:bidi w:val="0"/>
        <w:adjustRightInd w:val="0"/>
        <w:spacing w:line="360" w:lineRule="auto"/>
        <w:jc w:val="both"/>
        <w:rPr>
          <w:sz w:val="28"/>
          <w:szCs w:val="28"/>
        </w:rPr>
      </w:pPr>
      <w:r w:rsidRPr="00B645AC">
        <w:rPr>
          <w:sz w:val="28"/>
          <w:szCs w:val="28"/>
        </w:rPr>
        <w:t>(2) An undisturbed sample of medium sand weighs 450.5 g. The core of the undisturbed sample is 7.5 cm in diameter and 11.61 cm high. The sample is oven dried for 24 hr at 110</w:t>
      </w:r>
      <w:r w:rsidRPr="00B645AC">
        <w:rPr>
          <w:sz w:val="28"/>
          <w:szCs w:val="28"/>
          <w:vertAlign w:val="superscript"/>
        </w:rPr>
        <w:t>o</w:t>
      </w:r>
      <w:r w:rsidRPr="00B645AC">
        <w:rPr>
          <w:sz w:val="28"/>
          <w:szCs w:val="28"/>
        </w:rPr>
        <w:t xml:space="preserve"> </w:t>
      </w:r>
      <w:r w:rsidRPr="00B645AC">
        <w:rPr>
          <w:i/>
          <w:iCs/>
          <w:sz w:val="28"/>
          <w:szCs w:val="28"/>
        </w:rPr>
        <w:t>C</w:t>
      </w:r>
      <w:r w:rsidRPr="00B645AC">
        <w:rPr>
          <w:sz w:val="28"/>
          <w:szCs w:val="28"/>
        </w:rPr>
        <w:t xml:space="preserve"> to remove the water content. At the end of the 24 hr, the core sample weighs 432.32 g. Determine the bulk specific weight, void ratio, water content, porosity, and saturation percentage of the sample.</w:t>
      </w:r>
    </w:p>
    <w:p w:rsidR="00615F7C" w:rsidRPr="00B645AC" w:rsidRDefault="00615F7C" w:rsidP="00615F7C">
      <w:pPr>
        <w:autoSpaceDE w:val="0"/>
        <w:autoSpaceDN w:val="0"/>
        <w:bidi w:val="0"/>
        <w:adjustRightInd w:val="0"/>
        <w:spacing w:line="360" w:lineRule="auto"/>
        <w:jc w:val="both"/>
        <w:rPr>
          <w:sz w:val="28"/>
          <w:szCs w:val="28"/>
        </w:rPr>
      </w:pPr>
      <w:r w:rsidRPr="00B645AC">
        <w:rPr>
          <w:sz w:val="28"/>
          <w:szCs w:val="28"/>
        </w:rPr>
        <w:t>(3) The void ratio of an unconsolidated clay sample is 1.16. Determine the porosity of the sample.</w:t>
      </w:r>
    </w:p>
    <w:p w:rsidR="00615F7C" w:rsidRPr="00B645AC" w:rsidRDefault="00615F7C" w:rsidP="00615F7C">
      <w:pPr>
        <w:autoSpaceDE w:val="0"/>
        <w:autoSpaceDN w:val="0"/>
        <w:bidi w:val="0"/>
        <w:adjustRightInd w:val="0"/>
        <w:spacing w:line="360" w:lineRule="auto"/>
        <w:jc w:val="both"/>
        <w:rPr>
          <w:sz w:val="28"/>
          <w:szCs w:val="28"/>
        </w:rPr>
      </w:pPr>
      <w:r w:rsidRPr="00B645AC">
        <w:rPr>
          <w:sz w:val="28"/>
          <w:szCs w:val="28"/>
        </w:rPr>
        <w:t>(4) The porosity of a quartz sand sample is 36.81%. Determine the bulk specific weight of the sample, (</w:t>
      </w:r>
      <w:r w:rsidRPr="00B645AC">
        <w:rPr>
          <w:position w:val="-12"/>
          <w:sz w:val="28"/>
          <w:szCs w:val="28"/>
          <w:lang/>
        </w:rPr>
        <w:object w:dxaOrig="16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85pt;height:19pt" o:ole="">
            <v:imagedata r:id="rId7" o:title=""/>
          </v:shape>
          <o:OLEObject Type="Embed" ProgID="Equation.3" ShapeID="_x0000_i1025" DrawAspect="Content" ObjectID="_1575404040" r:id="rId8"/>
        </w:object>
      </w:r>
      <w:r w:rsidRPr="00B645AC">
        <w:rPr>
          <w:sz w:val="28"/>
          <w:szCs w:val="28"/>
          <w:lang/>
        </w:rPr>
        <w:t>)</w:t>
      </w:r>
      <w:r w:rsidRPr="00B645AC">
        <w:rPr>
          <w:sz w:val="28"/>
          <w:szCs w:val="28"/>
        </w:rPr>
        <w:t>.</w:t>
      </w:r>
    </w:p>
    <w:p w:rsidR="00615F7C" w:rsidRPr="00B645AC" w:rsidRDefault="00615F7C" w:rsidP="00615F7C">
      <w:pPr>
        <w:autoSpaceDE w:val="0"/>
        <w:autoSpaceDN w:val="0"/>
        <w:bidi w:val="0"/>
        <w:adjustRightInd w:val="0"/>
        <w:spacing w:line="360" w:lineRule="auto"/>
        <w:jc w:val="both"/>
        <w:rPr>
          <w:sz w:val="28"/>
          <w:szCs w:val="28"/>
        </w:rPr>
      </w:pPr>
      <w:r w:rsidRPr="00B645AC">
        <w:rPr>
          <w:sz w:val="28"/>
          <w:szCs w:val="28"/>
        </w:rPr>
        <w:t>(5) Estimate the average drawdown over an area where 23 million m</w:t>
      </w:r>
      <w:r w:rsidRPr="00B645AC">
        <w:rPr>
          <w:sz w:val="28"/>
          <w:szCs w:val="28"/>
          <w:vertAlign w:val="superscript"/>
        </w:rPr>
        <w:t>3</w:t>
      </w:r>
      <w:r w:rsidRPr="00B645AC">
        <w:rPr>
          <w:sz w:val="28"/>
          <w:szCs w:val="28"/>
        </w:rPr>
        <w:t xml:space="preserve"> of water has been pumped through a number of uniformly distributed wells. The area is 145 km</w:t>
      </w:r>
      <w:r w:rsidRPr="00B645AC">
        <w:rPr>
          <w:sz w:val="28"/>
          <w:szCs w:val="28"/>
          <w:vertAlign w:val="superscript"/>
        </w:rPr>
        <w:t>2</w:t>
      </w:r>
      <w:r w:rsidRPr="00B645AC">
        <w:rPr>
          <w:sz w:val="28"/>
          <w:szCs w:val="28"/>
        </w:rPr>
        <w:t xml:space="preserve"> and the specific yield of the unconfined aquifer is 23%.</w:t>
      </w:r>
    </w:p>
    <w:p w:rsidR="00615F7C" w:rsidRPr="00B645AC" w:rsidRDefault="00615F7C" w:rsidP="00615F7C">
      <w:pPr>
        <w:autoSpaceDE w:val="0"/>
        <w:autoSpaceDN w:val="0"/>
        <w:bidi w:val="0"/>
        <w:adjustRightInd w:val="0"/>
        <w:spacing w:line="360" w:lineRule="auto"/>
        <w:jc w:val="both"/>
        <w:rPr>
          <w:sz w:val="28"/>
          <w:szCs w:val="28"/>
          <w:lang/>
        </w:rPr>
      </w:pPr>
      <w:r w:rsidRPr="00B645AC">
        <w:rPr>
          <w:sz w:val="28"/>
          <w:szCs w:val="28"/>
        </w:rPr>
        <w:lastRenderedPageBreak/>
        <w:t xml:space="preserve">(6) Determine the volume of water released by lowering the </w:t>
      </w:r>
      <w:proofErr w:type="spellStart"/>
      <w:r w:rsidRPr="00B645AC">
        <w:rPr>
          <w:sz w:val="28"/>
          <w:szCs w:val="28"/>
        </w:rPr>
        <w:t>piezometric</w:t>
      </w:r>
      <w:proofErr w:type="spellEnd"/>
      <w:r w:rsidRPr="00B645AC">
        <w:rPr>
          <w:sz w:val="28"/>
          <w:szCs w:val="28"/>
        </w:rPr>
        <w:t xml:space="preserve"> surface of a confined aquifer by 6 m over an area of </w:t>
      </w:r>
      <w:r w:rsidRPr="00B645AC">
        <w:rPr>
          <w:i/>
          <w:iCs/>
          <w:sz w:val="28"/>
          <w:szCs w:val="28"/>
        </w:rPr>
        <w:t xml:space="preserve">A </w:t>
      </w:r>
      <w:r w:rsidRPr="00B645AC">
        <w:rPr>
          <w:sz w:val="28"/>
          <w:szCs w:val="28"/>
        </w:rPr>
        <w:t>= 1.1 km</w:t>
      </w:r>
      <w:r w:rsidRPr="00B645AC">
        <w:rPr>
          <w:sz w:val="28"/>
          <w:szCs w:val="28"/>
          <w:vertAlign w:val="superscript"/>
        </w:rPr>
        <w:t>2</w:t>
      </w:r>
      <w:r w:rsidRPr="00B645AC">
        <w:rPr>
          <w:sz w:val="28"/>
          <w:szCs w:val="28"/>
        </w:rPr>
        <w:t xml:space="preserve">. The aquifer is 33 m thick and has a storage coefficient </w:t>
      </w:r>
      <w:proofErr w:type="gramStart"/>
      <w:r w:rsidRPr="00B645AC">
        <w:rPr>
          <w:sz w:val="28"/>
          <w:szCs w:val="28"/>
        </w:rPr>
        <w:t xml:space="preserve">of </w:t>
      </w:r>
      <w:proofErr w:type="gramEnd"/>
      <w:r w:rsidRPr="00B645AC">
        <w:rPr>
          <w:position w:val="-6"/>
          <w:sz w:val="28"/>
          <w:szCs w:val="28"/>
          <w:lang/>
        </w:rPr>
        <w:object w:dxaOrig="920" w:dyaOrig="320">
          <v:shape id="_x0000_i1026" type="#_x0000_t75" style="width:46.2pt;height:16.3pt" o:ole="">
            <v:imagedata r:id="rId9" o:title=""/>
          </v:shape>
          <o:OLEObject Type="Embed" ProgID="Equation.3" ShapeID="_x0000_i1026" DrawAspect="Content" ObjectID="_1575404041" r:id="rId10"/>
        </w:object>
      </w:r>
      <w:r w:rsidRPr="00B645AC">
        <w:rPr>
          <w:sz w:val="28"/>
          <w:szCs w:val="28"/>
          <w:lang/>
        </w:rPr>
        <w:t>.</w:t>
      </w:r>
    </w:p>
    <w:p w:rsidR="00615F7C" w:rsidRPr="00B645AC" w:rsidRDefault="00615F7C" w:rsidP="00615F7C">
      <w:pPr>
        <w:autoSpaceDE w:val="0"/>
        <w:autoSpaceDN w:val="0"/>
        <w:bidi w:val="0"/>
        <w:adjustRightInd w:val="0"/>
        <w:spacing w:line="360" w:lineRule="auto"/>
        <w:jc w:val="both"/>
        <w:rPr>
          <w:sz w:val="28"/>
          <w:szCs w:val="28"/>
          <w:lang/>
        </w:rPr>
      </w:pPr>
      <w:r w:rsidRPr="00B645AC">
        <w:rPr>
          <w:sz w:val="28"/>
          <w:szCs w:val="28"/>
          <w:lang/>
        </w:rPr>
        <w:t>(7) Define the following the hydraulic terms:</w:t>
      </w:r>
    </w:p>
    <w:p w:rsidR="00615F7C" w:rsidRPr="00B645AC" w:rsidRDefault="00615F7C" w:rsidP="00615F7C">
      <w:pPr>
        <w:autoSpaceDE w:val="0"/>
        <w:autoSpaceDN w:val="0"/>
        <w:bidi w:val="0"/>
        <w:adjustRightInd w:val="0"/>
        <w:spacing w:line="360" w:lineRule="auto"/>
        <w:jc w:val="both"/>
        <w:rPr>
          <w:sz w:val="28"/>
          <w:szCs w:val="28"/>
          <w:lang/>
        </w:rPr>
      </w:pPr>
      <w:r w:rsidRPr="00B645AC">
        <w:rPr>
          <w:sz w:val="28"/>
          <w:szCs w:val="28"/>
          <w:lang/>
        </w:rPr>
        <w:t xml:space="preserve">- Confined aquifer                  - Unconfined aquifer     </w:t>
      </w:r>
    </w:p>
    <w:p w:rsidR="00615F7C" w:rsidRPr="00B645AC" w:rsidRDefault="00615F7C" w:rsidP="00615F7C">
      <w:pPr>
        <w:autoSpaceDE w:val="0"/>
        <w:autoSpaceDN w:val="0"/>
        <w:bidi w:val="0"/>
        <w:adjustRightInd w:val="0"/>
        <w:spacing w:line="360" w:lineRule="auto"/>
        <w:jc w:val="both"/>
        <w:rPr>
          <w:sz w:val="28"/>
          <w:szCs w:val="28"/>
          <w:lang w:val="en-GB"/>
        </w:rPr>
      </w:pPr>
      <w:r w:rsidRPr="00B645AC">
        <w:rPr>
          <w:sz w:val="28"/>
          <w:szCs w:val="28"/>
          <w:lang/>
        </w:rPr>
        <w:t xml:space="preserve">- </w:t>
      </w:r>
      <w:r w:rsidRPr="00B645AC">
        <w:rPr>
          <w:sz w:val="28"/>
          <w:szCs w:val="28"/>
          <w:lang w:val="en-GB"/>
        </w:rPr>
        <w:t xml:space="preserve">Semi-confined aquifer          - </w:t>
      </w:r>
      <w:r w:rsidRPr="00B645AC">
        <w:rPr>
          <w:sz w:val="28"/>
          <w:szCs w:val="28"/>
        </w:rPr>
        <w:t>Porosity</w:t>
      </w:r>
    </w:p>
    <w:p w:rsidR="00615F7C" w:rsidRPr="00B645AC" w:rsidRDefault="00615F7C" w:rsidP="00615F7C">
      <w:pPr>
        <w:autoSpaceDE w:val="0"/>
        <w:autoSpaceDN w:val="0"/>
        <w:bidi w:val="0"/>
        <w:adjustRightInd w:val="0"/>
        <w:spacing w:line="360" w:lineRule="auto"/>
        <w:jc w:val="both"/>
        <w:rPr>
          <w:sz w:val="28"/>
          <w:szCs w:val="28"/>
          <w:lang w:val="en-GB"/>
        </w:rPr>
      </w:pPr>
      <w:r w:rsidRPr="00B645AC">
        <w:rPr>
          <w:sz w:val="28"/>
          <w:szCs w:val="28"/>
          <w:lang w:val="en-GB"/>
        </w:rPr>
        <w:t>(8) Classify briefly, the aquifer of Nile Delta, Egypt.</w:t>
      </w:r>
    </w:p>
    <w:p w:rsidR="00615F7C" w:rsidRPr="00B645AC" w:rsidRDefault="00615F7C" w:rsidP="00615F7C">
      <w:pPr>
        <w:autoSpaceDE w:val="0"/>
        <w:autoSpaceDN w:val="0"/>
        <w:bidi w:val="0"/>
        <w:adjustRightInd w:val="0"/>
        <w:spacing w:line="360" w:lineRule="auto"/>
        <w:jc w:val="both"/>
        <w:rPr>
          <w:sz w:val="28"/>
          <w:szCs w:val="28"/>
        </w:rPr>
      </w:pPr>
      <w:r w:rsidRPr="00B645AC">
        <w:rPr>
          <w:sz w:val="28"/>
          <w:szCs w:val="28"/>
          <w:lang w:val="en-GB"/>
        </w:rPr>
        <w:t xml:space="preserve">(9) What are the </w:t>
      </w:r>
      <w:r w:rsidRPr="00B645AC">
        <w:rPr>
          <w:sz w:val="28"/>
          <w:szCs w:val="28"/>
        </w:rPr>
        <w:t>several methods can be employed to measure porosity?</w:t>
      </w:r>
    </w:p>
    <w:p w:rsidR="00615F7C" w:rsidRPr="00B645AC" w:rsidRDefault="00615F7C" w:rsidP="00615F7C">
      <w:pPr>
        <w:autoSpaceDE w:val="0"/>
        <w:autoSpaceDN w:val="0"/>
        <w:bidi w:val="0"/>
        <w:adjustRightInd w:val="0"/>
        <w:spacing w:line="360" w:lineRule="auto"/>
        <w:jc w:val="both"/>
        <w:rPr>
          <w:sz w:val="28"/>
          <w:szCs w:val="28"/>
          <w:lang w:val="en-GB"/>
        </w:rPr>
      </w:pPr>
      <w:r w:rsidRPr="00B645AC">
        <w:rPr>
          <w:sz w:val="28"/>
          <w:szCs w:val="28"/>
        </w:rPr>
        <w:t xml:space="preserve">(10) </w:t>
      </w:r>
      <w:r w:rsidRPr="00B645AC">
        <w:rPr>
          <w:sz w:val="28"/>
          <w:szCs w:val="28"/>
          <w:lang w:val="en-GB"/>
        </w:rPr>
        <w:t>Explain the following terms:</w:t>
      </w:r>
    </w:p>
    <w:p w:rsidR="00615F7C" w:rsidRDefault="00615F7C" w:rsidP="00615F7C">
      <w:pPr>
        <w:autoSpaceDE w:val="0"/>
        <w:autoSpaceDN w:val="0"/>
        <w:bidi w:val="0"/>
        <w:adjustRightInd w:val="0"/>
        <w:spacing w:line="360" w:lineRule="auto"/>
        <w:jc w:val="both"/>
        <w:rPr>
          <w:szCs w:val="28"/>
        </w:rPr>
      </w:pPr>
      <w:r w:rsidRPr="00B645AC">
        <w:rPr>
          <w:sz w:val="28"/>
          <w:szCs w:val="28"/>
          <w:lang w:val="en-GB"/>
        </w:rPr>
        <w:t>- Hydraulic conductivity             - Hydraulic head</w:t>
      </w:r>
    </w:p>
    <w:p w:rsidR="00615F7C" w:rsidRPr="00F947D4" w:rsidRDefault="00615F7C" w:rsidP="00615F7C">
      <w:pPr>
        <w:bidi w:val="0"/>
        <w:spacing w:line="360" w:lineRule="auto"/>
        <w:jc w:val="both"/>
        <w:rPr>
          <w:b/>
          <w:bCs/>
          <w:sz w:val="28"/>
          <w:szCs w:val="28"/>
          <w:lang w:bidi="ar-EG"/>
        </w:rPr>
      </w:pPr>
      <w:r w:rsidRPr="00F947D4">
        <w:rPr>
          <w:sz w:val="28"/>
          <w:szCs w:val="28"/>
        </w:rPr>
        <w:t xml:space="preserve"> (11) </w:t>
      </w:r>
      <w:r w:rsidRPr="00F947D4">
        <w:rPr>
          <w:sz w:val="28"/>
          <w:szCs w:val="28"/>
          <w:lang w:bidi="ar-EG"/>
        </w:rPr>
        <w:t>Estimate the specific yield of the unconfined aquifer, where 25 million m</w:t>
      </w:r>
      <w:r w:rsidRPr="00F947D4">
        <w:rPr>
          <w:sz w:val="28"/>
          <w:szCs w:val="28"/>
          <w:vertAlign w:val="superscript"/>
          <w:lang w:bidi="ar-EG"/>
        </w:rPr>
        <w:t>3</w:t>
      </w:r>
      <w:r w:rsidRPr="00F947D4">
        <w:rPr>
          <w:sz w:val="28"/>
          <w:szCs w:val="28"/>
          <w:lang w:bidi="ar-EG"/>
        </w:rPr>
        <w:t xml:space="preserve"> of water has been pumped through a number of uniformly distributed wells. The area is 150 km</w:t>
      </w:r>
      <w:r w:rsidRPr="00F947D4">
        <w:rPr>
          <w:sz w:val="28"/>
          <w:szCs w:val="28"/>
          <w:vertAlign w:val="superscript"/>
          <w:lang w:bidi="ar-EG"/>
        </w:rPr>
        <w:t>2</w:t>
      </w:r>
      <w:r w:rsidRPr="00F947D4">
        <w:rPr>
          <w:sz w:val="28"/>
          <w:szCs w:val="28"/>
          <w:lang w:bidi="ar-EG"/>
        </w:rPr>
        <w:t xml:space="preserve"> and the average drawdown over an area is 0.67 m. Also, determine the porosity (</w:t>
      </w:r>
      <w:r w:rsidRPr="00F947D4">
        <w:rPr>
          <w:i/>
          <w:iCs/>
          <w:sz w:val="28"/>
          <w:szCs w:val="28"/>
          <w:lang w:bidi="ar-EG"/>
        </w:rPr>
        <w:t>n</w:t>
      </w:r>
      <w:r w:rsidRPr="00F947D4">
        <w:rPr>
          <w:sz w:val="28"/>
          <w:szCs w:val="28"/>
          <w:lang w:bidi="ar-EG"/>
        </w:rPr>
        <w:t xml:space="preserve">) if the specific retention is 0.2. </w:t>
      </w:r>
    </w:p>
    <w:p w:rsidR="00615F7C" w:rsidRPr="00911145" w:rsidRDefault="00615F7C" w:rsidP="00615F7C">
      <w:pPr>
        <w:autoSpaceDE w:val="0"/>
        <w:autoSpaceDN w:val="0"/>
        <w:bidi w:val="0"/>
        <w:adjustRightInd w:val="0"/>
        <w:spacing w:line="360" w:lineRule="auto"/>
        <w:jc w:val="both"/>
        <w:rPr>
          <w:szCs w:val="28"/>
        </w:rPr>
      </w:pPr>
    </w:p>
    <w:p w:rsidR="009D4B57" w:rsidRDefault="009D4B57" w:rsidP="00615F7C">
      <w:pPr>
        <w:bidi w:val="0"/>
        <w:rPr>
          <w:rFonts w:hint="cs"/>
          <w:rtl/>
        </w:rPr>
      </w:pPr>
    </w:p>
    <w:p w:rsidR="00615F7C" w:rsidRDefault="00615F7C" w:rsidP="00615F7C">
      <w:pPr>
        <w:bidi w:val="0"/>
        <w:rPr>
          <w:rFonts w:hint="cs"/>
          <w:rtl/>
        </w:rPr>
      </w:pPr>
    </w:p>
    <w:p w:rsidR="00615F7C" w:rsidRDefault="00615F7C" w:rsidP="00615F7C">
      <w:pPr>
        <w:bidi w:val="0"/>
        <w:rPr>
          <w:rFonts w:hint="cs"/>
          <w:rtl/>
        </w:rPr>
      </w:pPr>
    </w:p>
    <w:p w:rsidR="00615F7C" w:rsidRDefault="00615F7C" w:rsidP="00615F7C">
      <w:pPr>
        <w:bidi w:val="0"/>
        <w:rPr>
          <w:rFonts w:hint="cs"/>
          <w:rtl/>
        </w:rPr>
      </w:pPr>
    </w:p>
    <w:p w:rsidR="00615F7C" w:rsidRDefault="00615F7C" w:rsidP="00615F7C">
      <w:pPr>
        <w:bidi w:val="0"/>
        <w:rPr>
          <w:rFonts w:hint="cs"/>
          <w:rtl/>
        </w:rPr>
      </w:pPr>
    </w:p>
    <w:p w:rsidR="00615F7C" w:rsidRDefault="00615F7C" w:rsidP="00615F7C">
      <w:pPr>
        <w:bidi w:val="0"/>
        <w:rPr>
          <w:rFonts w:hint="cs"/>
          <w:rtl/>
        </w:rPr>
      </w:pPr>
    </w:p>
    <w:p w:rsidR="00615F7C" w:rsidRDefault="00615F7C" w:rsidP="00615F7C">
      <w:pPr>
        <w:bidi w:val="0"/>
        <w:rPr>
          <w:rFonts w:hint="cs"/>
          <w:rtl/>
        </w:rPr>
      </w:pPr>
    </w:p>
    <w:p w:rsidR="00615F7C" w:rsidRPr="0030639C" w:rsidRDefault="00615F7C" w:rsidP="00615F7C">
      <w:pPr>
        <w:autoSpaceDE w:val="0"/>
        <w:autoSpaceDN w:val="0"/>
        <w:bidi w:val="0"/>
        <w:adjustRightInd w:val="0"/>
        <w:spacing w:line="360" w:lineRule="auto"/>
        <w:jc w:val="center"/>
        <w:rPr>
          <w:b/>
          <w:bCs/>
          <w:sz w:val="32"/>
          <w:szCs w:val="32"/>
          <w:u w:val="single"/>
        </w:rPr>
      </w:pPr>
      <w:r w:rsidRPr="0030639C">
        <w:rPr>
          <w:b/>
          <w:bCs/>
          <w:sz w:val="32"/>
          <w:szCs w:val="32"/>
          <w:u w:val="single"/>
        </w:rPr>
        <w:t>SHEET (2)</w:t>
      </w:r>
    </w:p>
    <w:p w:rsidR="00615F7C" w:rsidRPr="00C07B8B" w:rsidRDefault="00615F7C" w:rsidP="00615F7C">
      <w:pPr>
        <w:autoSpaceDE w:val="0"/>
        <w:autoSpaceDN w:val="0"/>
        <w:bidi w:val="0"/>
        <w:adjustRightInd w:val="0"/>
        <w:spacing w:line="360" w:lineRule="auto"/>
        <w:jc w:val="both"/>
        <w:rPr>
          <w:sz w:val="28"/>
          <w:szCs w:val="28"/>
        </w:rPr>
      </w:pPr>
      <w:r>
        <w:rPr>
          <w:sz w:val="28"/>
          <w:szCs w:val="28"/>
        </w:rPr>
        <w:t xml:space="preserve">(1) </w:t>
      </w:r>
      <w:r w:rsidRPr="00C07B8B">
        <w:rPr>
          <w:sz w:val="28"/>
          <w:szCs w:val="28"/>
        </w:rPr>
        <w:t xml:space="preserve">A 0.4 m diameter well fully penetrates an unconfined aquifer whose bottom is 80 m below the undisturbed groundwater table. When pumped at a steady rate </w:t>
      </w:r>
      <w:proofErr w:type="gramStart"/>
      <w:r w:rsidRPr="00C07B8B">
        <w:rPr>
          <w:sz w:val="28"/>
          <w:szCs w:val="28"/>
        </w:rPr>
        <w:t>of 1.5 m</w:t>
      </w:r>
      <w:r w:rsidRPr="00C07B8B">
        <w:rPr>
          <w:sz w:val="28"/>
          <w:szCs w:val="28"/>
          <w:vertAlign w:val="superscript"/>
        </w:rPr>
        <w:t>3</w:t>
      </w:r>
      <w:r w:rsidRPr="00C07B8B">
        <w:rPr>
          <w:sz w:val="28"/>
          <w:szCs w:val="28"/>
        </w:rPr>
        <w:t>/min,</w:t>
      </w:r>
      <w:proofErr w:type="gramEnd"/>
      <w:r w:rsidRPr="00C07B8B">
        <w:rPr>
          <w:sz w:val="28"/>
          <w:szCs w:val="28"/>
        </w:rPr>
        <w:t xml:space="preserve"> the </w:t>
      </w:r>
      <w:proofErr w:type="spellStart"/>
      <w:r w:rsidRPr="00C07B8B">
        <w:rPr>
          <w:sz w:val="28"/>
          <w:szCs w:val="28"/>
        </w:rPr>
        <w:t>drawdowns</w:t>
      </w:r>
      <w:proofErr w:type="spellEnd"/>
      <w:r w:rsidRPr="00C07B8B">
        <w:rPr>
          <w:sz w:val="28"/>
          <w:szCs w:val="28"/>
        </w:rPr>
        <w:t xml:space="preserve"> observed in two observation wells at radial distan</w:t>
      </w:r>
      <w:r>
        <w:rPr>
          <w:sz w:val="28"/>
          <w:szCs w:val="28"/>
        </w:rPr>
        <w:t>ces of 5 m and 15 m are</w:t>
      </w:r>
      <w:r w:rsidRPr="00C07B8B">
        <w:rPr>
          <w:sz w:val="28"/>
          <w:szCs w:val="28"/>
        </w:rPr>
        <w:t xml:space="preserve"> 4 m and 2 m</w:t>
      </w:r>
      <w:r>
        <w:rPr>
          <w:sz w:val="28"/>
          <w:szCs w:val="28"/>
        </w:rPr>
        <w:t xml:space="preserve">, </w:t>
      </w:r>
      <w:r w:rsidRPr="00C07B8B">
        <w:rPr>
          <w:sz w:val="28"/>
          <w:szCs w:val="28"/>
        </w:rPr>
        <w:t>respectively. Determine the drawn down in the well.</w:t>
      </w:r>
    </w:p>
    <w:p w:rsidR="00615F7C" w:rsidRDefault="00615F7C" w:rsidP="00615F7C">
      <w:pPr>
        <w:autoSpaceDE w:val="0"/>
        <w:autoSpaceDN w:val="0"/>
        <w:bidi w:val="0"/>
        <w:adjustRightInd w:val="0"/>
        <w:spacing w:line="360" w:lineRule="auto"/>
        <w:jc w:val="both"/>
        <w:rPr>
          <w:b/>
          <w:bCs/>
          <w:sz w:val="28"/>
          <w:szCs w:val="28"/>
          <w:u w:val="single"/>
        </w:rPr>
      </w:pPr>
    </w:p>
    <w:p w:rsidR="00615F7C" w:rsidRPr="00C07B8B" w:rsidRDefault="00615F7C" w:rsidP="00615F7C">
      <w:pPr>
        <w:autoSpaceDE w:val="0"/>
        <w:autoSpaceDN w:val="0"/>
        <w:bidi w:val="0"/>
        <w:adjustRightInd w:val="0"/>
        <w:spacing w:line="360" w:lineRule="auto"/>
        <w:jc w:val="both"/>
        <w:rPr>
          <w:sz w:val="28"/>
          <w:szCs w:val="28"/>
        </w:rPr>
      </w:pPr>
      <w:r>
        <w:rPr>
          <w:sz w:val="28"/>
          <w:szCs w:val="28"/>
        </w:rPr>
        <w:t xml:space="preserve">(2) </w:t>
      </w:r>
      <w:r w:rsidRPr="00C07B8B">
        <w:rPr>
          <w:sz w:val="28"/>
          <w:szCs w:val="28"/>
        </w:rPr>
        <w:t xml:space="preserve">A well of diameter 30 cm fully penetrates a confined aquifer of thickness 15 m. When pumped at a steady rate of 30 </w:t>
      </w:r>
      <w:proofErr w:type="spellStart"/>
      <w:proofErr w:type="gramStart"/>
      <w:r>
        <w:rPr>
          <w:sz w:val="28"/>
          <w:szCs w:val="28"/>
        </w:rPr>
        <w:t>l</w:t>
      </w:r>
      <w:r w:rsidRPr="00C07B8B">
        <w:rPr>
          <w:sz w:val="28"/>
          <w:szCs w:val="28"/>
        </w:rPr>
        <w:t>ps</w:t>
      </w:r>
      <w:proofErr w:type="spellEnd"/>
      <w:proofErr w:type="gramEnd"/>
      <w:r w:rsidRPr="00C07B8B">
        <w:rPr>
          <w:sz w:val="28"/>
          <w:szCs w:val="28"/>
        </w:rPr>
        <w:t xml:space="preserve">, the </w:t>
      </w:r>
      <w:proofErr w:type="spellStart"/>
      <w:r w:rsidRPr="00C07B8B">
        <w:rPr>
          <w:sz w:val="28"/>
          <w:szCs w:val="28"/>
        </w:rPr>
        <w:t>drawdowns</w:t>
      </w:r>
      <w:proofErr w:type="spellEnd"/>
      <w:r w:rsidRPr="00C07B8B">
        <w:rPr>
          <w:sz w:val="28"/>
          <w:szCs w:val="28"/>
        </w:rPr>
        <w:t xml:space="preserve"> observed in wells at radial distances of 10 m and 40 m, are 1.5 and 1.0 m respectively. Compute the radius of influence, the </w:t>
      </w:r>
      <w:r>
        <w:rPr>
          <w:sz w:val="28"/>
          <w:szCs w:val="28"/>
        </w:rPr>
        <w:t>hydraulic conductivity</w:t>
      </w:r>
      <w:r w:rsidRPr="00C07B8B">
        <w:rPr>
          <w:sz w:val="28"/>
          <w:szCs w:val="28"/>
        </w:rPr>
        <w:t>, the transmissibility and the draw down at the well.</w:t>
      </w:r>
    </w:p>
    <w:p w:rsidR="00615F7C" w:rsidRPr="00C07B8B" w:rsidRDefault="00615F7C" w:rsidP="00615F7C">
      <w:pPr>
        <w:autoSpaceDE w:val="0"/>
        <w:autoSpaceDN w:val="0"/>
        <w:bidi w:val="0"/>
        <w:adjustRightInd w:val="0"/>
        <w:spacing w:line="360" w:lineRule="auto"/>
        <w:jc w:val="both"/>
        <w:rPr>
          <w:color w:val="FF0000"/>
          <w:sz w:val="28"/>
          <w:szCs w:val="28"/>
        </w:rPr>
      </w:pPr>
    </w:p>
    <w:p w:rsidR="00615F7C" w:rsidRPr="00C07B8B" w:rsidRDefault="00615F7C" w:rsidP="00615F7C">
      <w:pPr>
        <w:autoSpaceDE w:val="0"/>
        <w:autoSpaceDN w:val="0"/>
        <w:bidi w:val="0"/>
        <w:adjustRightInd w:val="0"/>
        <w:spacing w:line="360" w:lineRule="auto"/>
        <w:jc w:val="both"/>
        <w:rPr>
          <w:color w:val="000000"/>
          <w:sz w:val="28"/>
          <w:szCs w:val="28"/>
        </w:rPr>
      </w:pPr>
      <w:r>
        <w:rPr>
          <w:color w:val="000000"/>
          <w:sz w:val="28"/>
          <w:szCs w:val="28"/>
        </w:rPr>
        <w:t xml:space="preserve">(3) </w:t>
      </w:r>
      <w:r w:rsidRPr="00C07B8B">
        <w:rPr>
          <w:color w:val="000000"/>
          <w:sz w:val="28"/>
          <w:szCs w:val="28"/>
        </w:rPr>
        <w:t xml:space="preserve">In order to determine the field </w:t>
      </w:r>
      <w:r>
        <w:rPr>
          <w:sz w:val="28"/>
          <w:szCs w:val="28"/>
        </w:rPr>
        <w:t>hydraulic conductivity</w:t>
      </w:r>
      <w:r w:rsidRPr="00C07B8B">
        <w:rPr>
          <w:sz w:val="28"/>
          <w:szCs w:val="28"/>
        </w:rPr>
        <w:t xml:space="preserve"> </w:t>
      </w:r>
      <w:r w:rsidRPr="00C07B8B">
        <w:rPr>
          <w:color w:val="000000"/>
          <w:sz w:val="28"/>
          <w:szCs w:val="28"/>
        </w:rPr>
        <w:t xml:space="preserve">of a </w:t>
      </w:r>
      <w:r w:rsidRPr="00C07B8B">
        <w:rPr>
          <w:color w:val="000000"/>
          <w:sz w:val="28"/>
          <w:szCs w:val="28"/>
          <w:u w:val="single"/>
        </w:rPr>
        <w:t>free</w:t>
      </w:r>
      <w:r w:rsidRPr="00C07B8B">
        <w:rPr>
          <w:color w:val="000000"/>
          <w:sz w:val="28"/>
          <w:szCs w:val="28"/>
        </w:rPr>
        <w:t xml:space="preserve"> aquifer, pumping test was performed and following observations were made:</w:t>
      </w:r>
    </w:p>
    <w:p w:rsidR="00615F7C" w:rsidRDefault="00615F7C" w:rsidP="00615F7C">
      <w:pPr>
        <w:autoSpaceDE w:val="0"/>
        <w:autoSpaceDN w:val="0"/>
        <w:bidi w:val="0"/>
        <w:adjustRightInd w:val="0"/>
        <w:spacing w:line="360" w:lineRule="auto"/>
        <w:jc w:val="both"/>
        <w:rPr>
          <w:color w:val="000000"/>
          <w:sz w:val="28"/>
          <w:szCs w:val="28"/>
        </w:rPr>
      </w:pPr>
      <w:r w:rsidRPr="00C07B8B">
        <w:rPr>
          <w:color w:val="000000"/>
          <w:sz w:val="28"/>
          <w:szCs w:val="28"/>
        </w:rPr>
        <w:t>Diameter of well = 20 cm</w:t>
      </w:r>
      <w:r>
        <w:rPr>
          <w:color w:val="000000"/>
          <w:sz w:val="28"/>
          <w:szCs w:val="28"/>
        </w:rPr>
        <w:t>.</w:t>
      </w:r>
    </w:p>
    <w:p w:rsidR="00615F7C" w:rsidRPr="00C07B8B" w:rsidRDefault="00615F7C" w:rsidP="00615F7C">
      <w:pPr>
        <w:autoSpaceDE w:val="0"/>
        <w:autoSpaceDN w:val="0"/>
        <w:bidi w:val="0"/>
        <w:adjustRightInd w:val="0"/>
        <w:spacing w:line="360" w:lineRule="auto"/>
        <w:jc w:val="both"/>
        <w:rPr>
          <w:color w:val="000000"/>
          <w:sz w:val="28"/>
          <w:szCs w:val="28"/>
        </w:rPr>
      </w:pPr>
      <w:r w:rsidRPr="00C07B8B">
        <w:rPr>
          <w:color w:val="000000"/>
          <w:sz w:val="28"/>
          <w:szCs w:val="28"/>
        </w:rPr>
        <w:t>Discharge from the well = 240 m</w:t>
      </w:r>
      <w:r w:rsidRPr="00C07B8B">
        <w:rPr>
          <w:color w:val="000000"/>
          <w:sz w:val="28"/>
          <w:szCs w:val="28"/>
          <w:vertAlign w:val="superscript"/>
        </w:rPr>
        <w:t>3</w:t>
      </w:r>
      <w:r w:rsidRPr="00C07B8B">
        <w:rPr>
          <w:color w:val="000000"/>
          <w:sz w:val="28"/>
          <w:szCs w:val="28"/>
        </w:rPr>
        <w:t>/hr</w:t>
      </w:r>
      <w:r>
        <w:rPr>
          <w:color w:val="000000"/>
          <w:sz w:val="28"/>
          <w:szCs w:val="28"/>
        </w:rPr>
        <w:t>.</w:t>
      </w:r>
    </w:p>
    <w:p w:rsidR="00615F7C" w:rsidRPr="00C07B8B" w:rsidRDefault="00615F7C" w:rsidP="00615F7C">
      <w:pPr>
        <w:autoSpaceDE w:val="0"/>
        <w:autoSpaceDN w:val="0"/>
        <w:bidi w:val="0"/>
        <w:adjustRightInd w:val="0"/>
        <w:spacing w:line="360" w:lineRule="auto"/>
        <w:jc w:val="both"/>
        <w:rPr>
          <w:color w:val="000000"/>
          <w:sz w:val="28"/>
          <w:szCs w:val="28"/>
        </w:rPr>
      </w:pPr>
      <w:r>
        <w:rPr>
          <w:color w:val="000000"/>
          <w:sz w:val="28"/>
          <w:szCs w:val="28"/>
        </w:rPr>
        <w:t>Level</w:t>
      </w:r>
      <w:r w:rsidRPr="00C07B8B">
        <w:rPr>
          <w:color w:val="000000"/>
          <w:sz w:val="28"/>
          <w:szCs w:val="28"/>
        </w:rPr>
        <w:t xml:space="preserve"> of original water surface before pumping = 240.5 m</w:t>
      </w:r>
      <w:r>
        <w:rPr>
          <w:color w:val="000000"/>
          <w:sz w:val="28"/>
          <w:szCs w:val="28"/>
        </w:rPr>
        <w:t>.</w:t>
      </w:r>
    </w:p>
    <w:p w:rsidR="00615F7C" w:rsidRPr="00C07B8B" w:rsidRDefault="00615F7C" w:rsidP="00615F7C">
      <w:pPr>
        <w:autoSpaceDE w:val="0"/>
        <w:autoSpaceDN w:val="0"/>
        <w:bidi w:val="0"/>
        <w:adjustRightInd w:val="0"/>
        <w:spacing w:line="360" w:lineRule="auto"/>
        <w:jc w:val="both"/>
        <w:rPr>
          <w:color w:val="000000"/>
          <w:sz w:val="28"/>
          <w:szCs w:val="28"/>
        </w:rPr>
      </w:pPr>
      <w:r>
        <w:rPr>
          <w:color w:val="000000"/>
          <w:sz w:val="28"/>
          <w:szCs w:val="28"/>
        </w:rPr>
        <w:lastRenderedPageBreak/>
        <w:t>Level</w:t>
      </w:r>
      <w:r w:rsidRPr="00C07B8B">
        <w:rPr>
          <w:color w:val="000000"/>
          <w:sz w:val="28"/>
          <w:szCs w:val="28"/>
        </w:rPr>
        <w:t xml:space="preserve"> of water in the well at constant pumping = 235.6 m</w:t>
      </w:r>
      <w:r>
        <w:rPr>
          <w:color w:val="000000"/>
          <w:sz w:val="28"/>
          <w:szCs w:val="28"/>
        </w:rPr>
        <w:t>.</w:t>
      </w:r>
    </w:p>
    <w:p w:rsidR="00615F7C" w:rsidRPr="00C07B8B" w:rsidRDefault="00615F7C" w:rsidP="00615F7C">
      <w:pPr>
        <w:autoSpaceDE w:val="0"/>
        <w:autoSpaceDN w:val="0"/>
        <w:bidi w:val="0"/>
        <w:adjustRightInd w:val="0"/>
        <w:spacing w:line="360" w:lineRule="auto"/>
        <w:jc w:val="both"/>
        <w:rPr>
          <w:color w:val="000000"/>
          <w:sz w:val="28"/>
          <w:szCs w:val="28"/>
        </w:rPr>
      </w:pPr>
      <w:r>
        <w:rPr>
          <w:color w:val="000000"/>
          <w:sz w:val="28"/>
          <w:szCs w:val="28"/>
        </w:rPr>
        <w:t>Level</w:t>
      </w:r>
      <w:r w:rsidRPr="00C07B8B">
        <w:rPr>
          <w:color w:val="000000"/>
          <w:sz w:val="28"/>
          <w:szCs w:val="28"/>
        </w:rPr>
        <w:t xml:space="preserve"> of the impervious layer = 210 m</w:t>
      </w:r>
      <w:r>
        <w:rPr>
          <w:color w:val="000000"/>
          <w:sz w:val="28"/>
          <w:szCs w:val="28"/>
        </w:rPr>
        <w:t>.</w:t>
      </w:r>
    </w:p>
    <w:p w:rsidR="00615F7C" w:rsidRPr="00C07B8B" w:rsidRDefault="00615F7C" w:rsidP="00615F7C">
      <w:pPr>
        <w:autoSpaceDE w:val="0"/>
        <w:autoSpaceDN w:val="0"/>
        <w:bidi w:val="0"/>
        <w:adjustRightInd w:val="0"/>
        <w:spacing w:line="360" w:lineRule="auto"/>
        <w:jc w:val="both"/>
        <w:rPr>
          <w:color w:val="000000"/>
          <w:sz w:val="28"/>
          <w:szCs w:val="28"/>
        </w:rPr>
      </w:pPr>
      <w:r>
        <w:rPr>
          <w:color w:val="000000"/>
          <w:sz w:val="28"/>
          <w:szCs w:val="28"/>
        </w:rPr>
        <w:t>Level</w:t>
      </w:r>
      <w:r w:rsidRPr="00C07B8B">
        <w:rPr>
          <w:color w:val="000000"/>
          <w:sz w:val="28"/>
          <w:szCs w:val="28"/>
        </w:rPr>
        <w:t xml:space="preserve"> of water in observation well = 239.8 m</w:t>
      </w:r>
      <w:r>
        <w:rPr>
          <w:color w:val="000000"/>
          <w:sz w:val="28"/>
          <w:szCs w:val="28"/>
        </w:rPr>
        <w:t>.</w:t>
      </w:r>
    </w:p>
    <w:p w:rsidR="00615F7C" w:rsidRPr="00C07B8B" w:rsidRDefault="00615F7C" w:rsidP="00615F7C">
      <w:pPr>
        <w:autoSpaceDE w:val="0"/>
        <w:autoSpaceDN w:val="0"/>
        <w:bidi w:val="0"/>
        <w:adjustRightInd w:val="0"/>
        <w:spacing w:line="360" w:lineRule="auto"/>
        <w:jc w:val="both"/>
        <w:rPr>
          <w:color w:val="000000"/>
          <w:sz w:val="28"/>
          <w:szCs w:val="28"/>
        </w:rPr>
      </w:pPr>
      <w:r w:rsidRPr="00C07B8B">
        <w:rPr>
          <w:color w:val="000000"/>
          <w:sz w:val="28"/>
          <w:szCs w:val="28"/>
        </w:rPr>
        <w:t>Radial distance of observation well from the tube well                       = 50 m</w:t>
      </w:r>
      <w:r>
        <w:rPr>
          <w:color w:val="000000"/>
          <w:sz w:val="28"/>
          <w:szCs w:val="28"/>
        </w:rPr>
        <w:t>.</w:t>
      </w:r>
    </w:p>
    <w:p w:rsidR="00615F7C" w:rsidRPr="00CA45EC" w:rsidRDefault="00615F7C" w:rsidP="00615F7C">
      <w:pPr>
        <w:autoSpaceDE w:val="0"/>
        <w:autoSpaceDN w:val="0"/>
        <w:bidi w:val="0"/>
        <w:adjustRightInd w:val="0"/>
        <w:spacing w:line="360" w:lineRule="auto"/>
        <w:jc w:val="both"/>
        <w:rPr>
          <w:color w:val="FF0000"/>
          <w:sz w:val="28"/>
          <w:szCs w:val="28"/>
        </w:rPr>
      </w:pPr>
    </w:p>
    <w:p w:rsidR="00615F7C" w:rsidRPr="00C07B8B" w:rsidRDefault="00615F7C" w:rsidP="00615F7C">
      <w:pPr>
        <w:autoSpaceDE w:val="0"/>
        <w:autoSpaceDN w:val="0"/>
        <w:bidi w:val="0"/>
        <w:adjustRightInd w:val="0"/>
        <w:spacing w:line="360" w:lineRule="auto"/>
        <w:rPr>
          <w:rFonts w:eastAsia="TimesNewRomanPSMT"/>
          <w:color w:val="000000"/>
          <w:sz w:val="28"/>
          <w:szCs w:val="28"/>
        </w:rPr>
      </w:pPr>
      <w:r>
        <w:rPr>
          <w:rFonts w:eastAsia="TimesNewRomanPSMT"/>
          <w:color w:val="000000"/>
          <w:sz w:val="28"/>
          <w:szCs w:val="28"/>
        </w:rPr>
        <w:t xml:space="preserve">(4) </w:t>
      </w:r>
      <w:r w:rsidRPr="00C07B8B">
        <w:rPr>
          <w:rFonts w:eastAsia="TimesNewRomanPSMT"/>
          <w:color w:val="000000"/>
          <w:sz w:val="28"/>
          <w:szCs w:val="28"/>
        </w:rPr>
        <w:t>Design a tube well for the following data:</w:t>
      </w:r>
    </w:p>
    <w:p w:rsidR="00615F7C" w:rsidRPr="00C07B8B" w:rsidRDefault="00615F7C" w:rsidP="00615F7C">
      <w:pPr>
        <w:numPr>
          <w:ilvl w:val="0"/>
          <w:numId w:val="1"/>
        </w:numPr>
        <w:autoSpaceDE w:val="0"/>
        <w:autoSpaceDN w:val="0"/>
        <w:bidi w:val="0"/>
        <w:adjustRightInd w:val="0"/>
        <w:spacing w:line="360" w:lineRule="auto"/>
        <w:ind w:left="0" w:firstLine="0"/>
        <w:rPr>
          <w:rFonts w:eastAsia="TimesNewRomanPSMT"/>
          <w:color w:val="000000"/>
          <w:sz w:val="28"/>
          <w:szCs w:val="28"/>
        </w:rPr>
      </w:pPr>
      <w:r w:rsidRPr="00C07B8B">
        <w:rPr>
          <w:rFonts w:eastAsia="TimesNewRomanPSMT"/>
          <w:color w:val="000000"/>
          <w:sz w:val="28"/>
          <w:szCs w:val="28"/>
        </w:rPr>
        <w:t>Required yield = 0.08 m</w:t>
      </w:r>
      <w:r w:rsidRPr="00C07B8B">
        <w:rPr>
          <w:rFonts w:eastAsia="TimesNewRomanPSMT"/>
          <w:color w:val="000000"/>
          <w:sz w:val="28"/>
          <w:szCs w:val="28"/>
          <w:vertAlign w:val="superscript"/>
        </w:rPr>
        <w:t>3</w:t>
      </w:r>
      <w:r w:rsidRPr="00C07B8B">
        <w:rPr>
          <w:rFonts w:eastAsia="TimesNewRomanPSMT"/>
          <w:color w:val="000000"/>
          <w:sz w:val="28"/>
          <w:szCs w:val="28"/>
        </w:rPr>
        <w:t>/sec</w:t>
      </w:r>
      <w:r>
        <w:rPr>
          <w:rFonts w:eastAsia="TimesNewRomanPSMT"/>
          <w:color w:val="000000"/>
          <w:sz w:val="28"/>
          <w:szCs w:val="28"/>
        </w:rPr>
        <w:t>.</w:t>
      </w:r>
    </w:p>
    <w:p w:rsidR="00615F7C" w:rsidRPr="00C07B8B" w:rsidRDefault="00615F7C" w:rsidP="00615F7C">
      <w:pPr>
        <w:numPr>
          <w:ilvl w:val="0"/>
          <w:numId w:val="1"/>
        </w:numPr>
        <w:autoSpaceDE w:val="0"/>
        <w:autoSpaceDN w:val="0"/>
        <w:bidi w:val="0"/>
        <w:adjustRightInd w:val="0"/>
        <w:spacing w:line="360" w:lineRule="auto"/>
        <w:ind w:left="0" w:firstLine="0"/>
        <w:rPr>
          <w:rFonts w:eastAsia="TimesNewRomanPSMT"/>
          <w:color w:val="000000"/>
          <w:sz w:val="28"/>
          <w:szCs w:val="28"/>
        </w:rPr>
      </w:pPr>
      <w:r w:rsidRPr="00C07B8B">
        <w:rPr>
          <w:rFonts w:eastAsia="TimesNewRomanPSMT"/>
          <w:color w:val="000000"/>
          <w:sz w:val="28"/>
          <w:szCs w:val="28"/>
        </w:rPr>
        <w:t>Thickness of confined aquifer = 30 m</w:t>
      </w:r>
      <w:r>
        <w:rPr>
          <w:rFonts w:eastAsia="TimesNewRomanPSMT"/>
          <w:color w:val="000000"/>
          <w:sz w:val="28"/>
          <w:szCs w:val="28"/>
        </w:rPr>
        <w:t>.</w:t>
      </w:r>
    </w:p>
    <w:p w:rsidR="00615F7C" w:rsidRPr="00C07B8B" w:rsidRDefault="00615F7C" w:rsidP="00615F7C">
      <w:pPr>
        <w:numPr>
          <w:ilvl w:val="0"/>
          <w:numId w:val="1"/>
        </w:numPr>
        <w:autoSpaceDE w:val="0"/>
        <w:autoSpaceDN w:val="0"/>
        <w:bidi w:val="0"/>
        <w:adjustRightInd w:val="0"/>
        <w:spacing w:line="360" w:lineRule="auto"/>
        <w:ind w:left="0" w:firstLine="0"/>
        <w:rPr>
          <w:rFonts w:eastAsia="TimesNewRomanPSMT"/>
          <w:color w:val="000000"/>
          <w:sz w:val="28"/>
          <w:szCs w:val="28"/>
        </w:rPr>
      </w:pPr>
      <w:r w:rsidRPr="00C07B8B">
        <w:rPr>
          <w:rFonts w:eastAsia="TimesNewRomanPSMT"/>
          <w:color w:val="000000"/>
          <w:sz w:val="28"/>
          <w:szCs w:val="28"/>
        </w:rPr>
        <w:t>Radius of circle of influence = 300 m</w:t>
      </w:r>
      <w:r>
        <w:rPr>
          <w:rFonts w:eastAsia="TimesNewRomanPSMT"/>
          <w:color w:val="000000"/>
          <w:sz w:val="28"/>
          <w:szCs w:val="28"/>
        </w:rPr>
        <w:t>.</w:t>
      </w:r>
    </w:p>
    <w:p w:rsidR="00615F7C" w:rsidRPr="00C07B8B" w:rsidRDefault="00615F7C" w:rsidP="00615F7C">
      <w:pPr>
        <w:numPr>
          <w:ilvl w:val="0"/>
          <w:numId w:val="1"/>
        </w:numPr>
        <w:autoSpaceDE w:val="0"/>
        <w:autoSpaceDN w:val="0"/>
        <w:bidi w:val="0"/>
        <w:adjustRightInd w:val="0"/>
        <w:spacing w:line="360" w:lineRule="auto"/>
        <w:ind w:left="0" w:firstLine="0"/>
        <w:rPr>
          <w:rFonts w:eastAsia="TimesNewRomanPSMT"/>
          <w:color w:val="000000"/>
          <w:sz w:val="28"/>
          <w:szCs w:val="28"/>
        </w:rPr>
      </w:pPr>
      <w:proofErr w:type="gramStart"/>
      <w:r>
        <w:rPr>
          <w:sz w:val="28"/>
          <w:szCs w:val="28"/>
        </w:rPr>
        <w:t>hydraulic</w:t>
      </w:r>
      <w:proofErr w:type="gramEnd"/>
      <w:r>
        <w:rPr>
          <w:sz w:val="28"/>
          <w:szCs w:val="28"/>
        </w:rPr>
        <w:t xml:space="preserve"> conductivity</w:t>
      </w:r>
      <w:r w:rsidRPr="00C07B8B">
        <w:rPr>
          <w:sz w:val="28"/>
          <w:szCs w:val="28"/>
        </w:rPr>
        <w:t xml:space="preserve"> </w:t>
      </w:r>
      <w:r w:rsidRPr="00C07B8B">
        <w:rPr>
          <w:rFonts w:eastAsia="TimesNewRomanPSMT"/>
          <w:color w:val="000000"/>
          <w:sz w:val="28"/>
          <w:szCs w:val="28"/>
        </w:rPr>
        <w:t>= 60</w:t>
      </w:r>
      <w:r>
        <w:rPr>
          <w:rFonts w:eastAsia="TimesNewRomanPSMT"/>
          <w:color w:val="000000"/>
          <w:sz w:val="28"/>
          <w:szCs w:val="28"/>
        </w:rPr>
        <w:t xml:space="preserve"> </w:t>
      </w:r>
      <w:r w:rsidRPr="00C07B8B">
        <w:rPr>
          <w:rFonts w:eastAsia="TimesNewRomanPSMT"/>
          <w:color w:val="000000"/>
          <w:sz w:val="28"/>
          <w:szCs w:val="28"/>
        </w:rPr>
        <w:t>m/day</w:t>
      </w:r>
      <w:r>
        <w:rPr>
          <w:rFonts w:eastAsia="TimesNewRomanPSMT"/>
          <w:color w:val="000000"/>
          <w:sz w:val="28"/>
          <w:szCs w:val="28"/>
        </w:rPr>
        <w:t>.</w:t>
      </w:r>
    </w:p>
    <w:p w:rsidR="00615F7C" w:rsidRPr="00C07B8B" w:rsidRDefault="00615F7C" w:rsidP="00615F7C">
      <w:pPr>
        <w:numPr>
          <w:ilvl w:val="0"/>
          <w:numId w:val="1"/>
        </w:numPr>
        <w:autoSpaceDE w:val="0"/>
        <w:autoSpaceDN w:val="0"/>
        <w:bidi w:val="0"/>
        <w:adjustRightInd w:val="0"/>
        <w:spacing w:line="360" w:lineRule="auto"/>
        <w:ind w:left="0" w:firstLine="0"/>
        <w:rPr>
          <w:rFonts w:eastAsia="TimesNewRomanPSMT"/>
          <w:color w:val="000000"/>
          <w:sz w:val="28"/>
          <w:szCs w:val="28"/>
        </w:rPr>
      </w:pPr>
      <w:r w:rsidRPr="00C07B8B">
        <w:rPr>
          <w:rFonts w:eastAsia="TimesNewRomanPSMT"/>
          <w:color w:val="000000"/>
          <w:sz w:val="28"/>
          <w:szCs w:val="28"/>
        </w:rPr>
        <w:t>Drawdown = 5</w:t>
      </w:r>
      <w:r>
        <w:rPr>
          <w:rFonts w:eastAsia="TimesNewRomanPSMT"/>
          <w:color w:val="000000"/>
          <w:sz w:val="28"/>
          <w:szCs w:val="28"/>
        </w:rPr>
        <w:t xml:space="preserve"> </w:t>
      </w:r>
      <w:r w:rsidRPr="00C07B8B">
        <w:rPr>
          <w:rFonts w:eastAsia="TimesNewRomanPSMT"/>
          <w:color w:val="000000"/>
          <w:sz w:val="28"/>
          <w:szCs w:val="28"/>
        </w:rPr>
        <w:t>m.</w:t>
      </w:r>
    </w:p>
    <w:p w:rsidR="00615F7C" w:rsidRPr="00C07B8B" w:rsidRDefault="00615F7C" w:rsidP="00615F7C">
      <w:pPr>
        <w:autoSpaceDE w:val="0"/>
        <w:autoSpaceDN w:val="0"/>
        <w:bidi w:val="0"/>
        <w:adjustRightInd w:val="0"/>
        <w:spacing w:before="240" w:line="360" w:lineRule="auto"/>
        <w:jc w:val="both"/>
        <w:rPr>
          <w:sz w:val="28"/>
          <w:szCs w:val="28"/>
        </w:rPr>
      </w:pPr>
      <w:r>
        <w:rPr>
          <w:sz w:val="28"/>
          <w:szCs w:val="28"/>
        </w:rPr>
        <w:t xml:space="preserve">(5) </w:t>
      </w:r>
      <w:r w:rsidRPr="00C07B8B">
        <w:rPr>
          <w:sz w:val="28"/>
          <w:szCs w:val="28"/>
        </w:rPr>
        <w:t xml:space="preserve">A well of diameter 30 cm fully penetrates a confined aquifer of thickness 20 m. </w:t>
      </w:r>
    </w:p>
    <w:p w:rsidR="00615F7C" w:rsidRPr="00C07B8B" w:rsidRDefault="00615F7C" w:rsidP="00615F7C">
      <w:pPr>
        <w:numPr>
          <w:ilvl w:val="1"/>
          <w:numId w:val="2"/>
        </w:numPr>
        <w:autoSpaceDE w:val="0"/>
        <w:autoSpaceDN w:val="0"/>
        <w:bidi w:val="0"/>
        <w:adjustRightInd w:val="0"/>
        <w:spacing w:line="360" w:lineRule="auto"/>
        <w:ind w:left="0" w:firstLine="0"/>
        <w:jc w:val="both"/>
        <w:rPr>
          <w:sz w:val="28"/>
          <w:szCs w:val="28"/>
        </w:rPr>
      </w:pPr>
      <w:r w:rsidRPr="00C07B8B">
        <w:rPr>
          <w:sz w:val="28"/>
          <w:szCs w:val="28"/>
        </w:rPr>
        <w:t>Calculate the discharge from the well if the drawdown is 4</w:t>
      </w:r>
      <w:r>
        <w:rPr>
          <w:sz w:val="28"/>
          <w:szCs w:val="28"/>
        </w:rPr>
        <w:t xml:space="preserve"> </w:t>
      </w:r>
      <w:r w:rsidRPr="00C07B8B">
        <w:rPr>
          <w:sz w:val="28"/>
          <w:szCs w:val="28"/>
        </w:rPr>
        <w:t>m. Take the radius of influence as 300</w:t>
      </w:r>
      <w:r>
        <w:rPr>
          <w:sz w:val="28"/>
          <w:szCs w:val="28"/>
        </w:rPr>
        <w:t xml:space="preserve"> </w:t>
      </w:r>
      <w:r w:rsidRPr="00C07B8B">
        <w:rPr>
          <w:sz w:val="28"/>
          <w:szCs w:val="28"/>
        </w:rPr>
        <w:t>m, and k</w:t>
      </w:r>
      <w:r>
        <w:rPr>
          <w:sz w:val="28"/>
          <w:szCs w:val="28"/>
        </w:rPr>
        <w:t xml:space="preserve"> </w:t>
      </w:r>
      <w:r w:rsidRPr="00C07B8B">
        <w:rPr>
          <w:sz w:val="28"/>
          <w:szCs w:val="28"/>
        </w:rPr>
        <w:t>=</w:t>
      </w:r>
      <w:r>
        <w:rPr>
          <w:sz w:val="28"/>
          <w:szCs w:val="28"/>
        </w:rPr>
        <w:t xml:space="preserve"> </w:t>
      </w:r>
      <w:r w:rsidRPr="00C07B8B">
        <w:rPr>
          <w:sz w:val="28"/>
          <w:szCs w:val="28"/>
        </w:rPr>
        <w:t>60</w:t>
      </w:r>
      <w:r>
        <w:rPr>
          <w:sz w:val="28"/>
          <w:szCs w:val="28"/>
        </w:rPr>
        <w:t xml:space="preserve"> </w:t>
      </w:r>
      <w:r w:rsidRPr="00C07B8B">
        <w:rPr>
          <w:sz w:val="28"/>
          <w:szCs w:val="28"/>
        </w:rPr>
        <w:t>m/day.</w:t>
      </w:r>
    </w:p>
    <w:p w:rsidR="00615F7C" w:rsidRDefault="00615F7C" w:rsidP="00615F7C">
      <w:pPr>
        <w:numPr>
          <w:ilvl w:val="1"/>
          <w:numId w:val="2"/>
        </w:numPr>
        <w:autoSpaceDE w:val="0"/>
        <w:autoSpaceDN w:val="0"/>
        <w:bidi w:val="0"/>
        <w:adjustRightInd w:val="0"/>
        <w:spacing w:line="360" w:lineRule="auto"/>
        <w:ind w:left="0" w:firstLine="0"/>
        <w:jc w:val="both"/>
        <w:rPr>
          <w:sz w:val="28"/>
          <w:szCs w:val="28"/>
        </w:rPr>
      </w:pPr>
      <w:r w:rsidRPr="0034752E">
        <w:rPr>
          <w:sz w:val="28"/>
          <w:szCs w:val="28"/>
        </w:rPr>
        <w:t>Calculate the percentage decrease in discharge if another identical well is drilled at a distance of 100 m and the drawdown at the well remains the same.</w:t>
      </w:r>
    </w:p>
    <w:p w:rsidR="00615F7C" w:rsidRDefault="00615F7C" w:rsidP="00615F7C">
      <w:pPr>
        <w:autoSpaceDE w:val="0"/>
        <w:autoSpaceDN w:val="0"/>
        <w:bidi w:val="0"/>
        <w:adjustRightInd w:val="0"/>
        <w:spacing w:line="360" w:lineRule="auto"/>
        <w:jc w:val="both"/>
        <w:rPr>
          <w:sz w:val="28"/>
          <w:szCs w:val="28"/>
        </w:rPr>
      </w:pPr>
    </w:p>
    <w:p w:rsidR="00615F7C" w:rsidRPr="00286C74" w:rsidRDefault="00615F7C" w:rsidP="00615F7C">
      <w:pPr>
        <w:bidi w:val="0"/>
        <w:spacing w:line="360" w:lineRule="auto"/>
        <w:jc w:val="both"/>
        <w:rPr>
          <w:sz w:val="28"/>
          <w:szCs w:val="28"/>
        </w:rPr>
      </w:pPr>
      <w:r>
        <w:rPr>
          <w:noProof/>
          <w:sz w:val="28"/>
          <w:szCs w:val="28"/>
        </w:rPr>
        <w:lastRenderedPageBreak/>
        <w:pict>
          <v:group id="_x0000_s2051" style="position:absolute;left:0;text-align:left;margin-left:19.6pt;margin-top:131.1pt;width:291.15pt;height:152.15pt;z-index:251661312" coordorigin="1810,4870" coordsize="5823,3043">
            <v:shapetype id="_x0000_t32" coordsize="21600,21600" o:spt="32" o:oned="t" path="m,l21600,21600e" filled="f">
              <v:path arrowok="t" fillok="f" o:connecttype="none"/>
              <o:lock v:ext="edit" shapetype="t"/>
            </v:shapetype>
            <v:shape id="_x0000_s2052" type="#_x0000_t32" style="position:absolute;left:1810;top:5321;width:0;height:2592" o:connectortype="straight" strokeweight="1.5pt">
              <v:stroke dashstyle="longDashDotDot"/>
            </v:shape>
            <v:shapetype id="_x0000_t202" coordsize="21600,21600" o:spt="202" path="m,l,21600r21600,l21600,xe">
              <v:stroke joinstyle="miter"/>
              <v:path gradientshapeok="t" o:connecttype="rect"/>
            </v:shapetype>
            <v:shape id="_x0000_s2053" type="#_x0000_t202" style="position:absolute;left:5687;top:5670;width:1901;height:374;mso-height-percent:200;mso-height-percent:200;mso-width-relative:margin;mso-height-relative:margin" filled="f" stroked="f">
              <v:textbox style="mso-next-textbox:#_x0000_s2053;mso-fit-shape-to-text:t">
                <w:txbxContent>
                  <w:p w:rsidR="00615F7C" w:rsidRPr="00123257" w:rsidRDefault="00615F7C" w:rsidP="00615F7C">
                    <w:pPr>
                      <w:jc w:val="right"/>
                      <w:rPr>
                        <w:sz w:val="20"/>
                        <w:szCs w:val="20"/>
                      </w:rPr>
                    </w:pPr>
                    <w:r w:rsidRPr="00123257">
                      <w:rPr>
                        <w:sz w:val="20"/>
                        <w:szCs w:val="20"/>
                      </w:rPr>
                      <w:t>Impervious layer</w:t>
                    </w:r>
                  </w:p>
                </w:txbxContent>
              </v:textbox>
            </v:shape>
            <v:shape id="_x0000_s2054" type="#_x0000_t202" style="position:absolute;left:5732;top:7072;width:1901;height:374;mso-height-percent:200;mso-height-percent:200;mso-width-relative:margin;mso-height-relative:margin" filled="f" stroked="f">
              <v:textbox style="mso-next-textbox:#_x0000_s2054;mso-fit-shape-to-text:t">
                <w:txbxContent>
                  <w:p w:rsidR="00615F7C" w:rsidRPr="00123257" w:rsidRDefault="00615F7C" w:rsidP="00615F7C">
                    <w:pPr>
                      <w:jc w:val="right"/>
                      <w:rPr>
                        <w:sz w:val="20"/>
                        <w:szCs w:val="20"/>
                      </w:rPr>
                    </w:pPr>
                    <w:r w:rsidRPr="00123257">
                      <w:rPr>
                        <w:sz w:val="20"/>
                        <w:szCs w:val="20"/>
                      </w:rPr>
                      <w:t>Impervious layer</w:t>
                    </w:r>
                  </w:p>
                </w:txbxContent>
              </v:textbox>
            </v:shape>
            <v:shape id="_x0000_s2055" type="#_x0000_t202" style="position:absolute;left:2847;top:4870;width:1901;height:374;mso-height-percent:200;mso-height-percent:200;mso-width-relative:margin;mso-height-relative:margin" filled="f" stroked="f">
              <v:textbox style="mso-next-textbox:#_x0000_s2055;mso-fit-shape-to-text:t">
                <w:txbxContent>
                  <w:p w:rsidR="00615F7C" w:rsidRPr="00123257" w:rsidRDefault="00615F7C" w:rsidP="00615F7C">
                    <w:pPr>
                      <w:jc w:val="right"/>
                      <w:rPr>
                        <w:sz w:val="20"/>
                        <w:szCs w:val="20"/>
                      </w:rPr>
                    </w:pPr>
                    <w:proofErr w:type="spellStart"/>
                    <w:r>
                      <w:rPr>
                        <w:sz w:val="20"/>
                        <w:szCs w:val="20"/>
                      </w:rPr>
                      <w:t>Piezometric</w:t>
                    </w:r>
                    <w:proofErr w:type="spellEnd"/>
                    <w:r>
                      <w:rPr>
                        <w:sz w:val="20"/>
                        <w:szCs w:val="20"/>
                      </w:rPr>
                      <w:t xml:space="preserve"> surface</w:t>
                    </w:r>
                  </w:p>
                </w:txbxContent>
              </v:textbox>
            </v:shape>
            <w10:wrap anchorx="page"/>
          </v:group>
        </w:pict>
      </w:r>
      <w:r>
        <w:rPr>
          <w:noProof/>
          <w:sz w:val="28"/>
          <w:szCs w:val="28"/>
        </w:rPr>
        <w:drawing>
          <wp:anchor distT="0" distB="0" distL="114300" distR="114300" simplePos="0" relativeHeight="251660288" behindDoc="0" locked="0" layoutInCell="1" allowOverlap="1">
            <wp:simplePos x="0" y="0"/>
            <wp:positionH relativeFrom="column">
              <wp:posOffset>248920</wp:posOffset>
            </wp:positionH>
            <wp:positionV relativeFrom="paragraph">
              <wp:posOffset>1761490</wp:posOffset>
            </wp:positionV>
            <wp:extent cx="2898775" cy="1932305"/>
            <wp:effectExtent l="19050" t="0" r="0" b="0"/>
            <wp:wrapTopAndBottom/>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898775" cy="1932305"/>
                    </a:xfrm>
                    <a:prstGeom prst="rect">
                      <a:avLst/>
                    </a:prstGeom>
                    <a:noFill/>
                    <a:ln w="9525">
                      <a:noFill/>
                      <a:miter lim="800000"/>
                      <a:headEnd/>
                      <a:tailEnd/>
                    </a:ln>
                  </pic:spPr>
                </pic:pic>
              </a:graphicData>
            </a:graphic>
          </wp:anchor>
        </w:drawing>
      </w:r>
      <w:r>
        <w:rPr>
          <w:sz w:val="28"/>
          <w:szCs w:val="28"/>
        </w:rPr>
        <w:t xml:space="preserve">(6) </w:t>
      </w:r>
      <w:r w:rsidRPr="00286C74">
        <w:rPr>
          <w:sz w:val="28"/>
          <w:szCs w:val="28"/>
        </w:rPr>
        <w:t>Use Darcy's Law to calculate the groundwater flow per unit length of channel from the aquifer to the stream shown in Figure.  Assume the aquifer is homogeneous and isotropic with K = 3 m d</w:t>
      </w:r>
      <w:r w:rsidRPr="00C6183A">
        <w:rPr>
          <w:sz w:val="28"/>
          <w:szCs w:val="28"/>
          <w:vertAlign w:val="superscript"/>
        </w:rPr>
        <w:t>-l</w:t>
      </w:r>
      <w:r w:rsidRPr="00286C74">
        <w:rPr>
          <w:sz w:val="28"/>
          <w:szCs w:val="28"/>
        </w:rPr>
        <w:t xml:space="preserve">. Also, determine the transmissibility coefficient for the aquifer. </w:t>
      </w:r>
    </w:p>
    <w:p w:rsidR="00615F7C" w:rsidRDefault="00615F7C" w:rsidP="00615F7C">
      <w:pPr>
        <w:autoSpaceDE w:val="0"/>
        <w:autoSpaceDN w:val="0"/>
        <w:bidi w:val="0"/>
        <w:adjustRightInd w:val="0"/>
        <w:spacing w:line="360" w:lineRule="auto"/>
        <w:jc w:val="both"/>
        <w:rPr>
          <w:sz w:val="28"/>
          <w:szCs w:val="28"/>
        </w:rPr>
      </w:pPr>
    </w:p>
    <w:p w:rsidR="00615F7C" w:rsidRPr="00904819" w:rsidRDefault="00615F7C" w:rsidP="00615F7C">
      <w:pPr>
        <w:bidi w:val="0"/>
        <w:spacing w:line="360" w:lineRule="auto"/>
        <w:jc w:val="both"/>
        <w:rPr>
          <w:sz w:val="28"/>
          <w:szCs w:val="28"/>
          <w:lang w:bidi="ar-EG"/>
        </w:rPr>
      </w:pPr>
      <w:r w:rsidRPr="00904819">
        <w:rPr>
          <w:sz w:val="28"/>
          <w:szCs w:val="28"/>
        </w:rPr>
        <w:t xml:space="preserve">(7) For the homogenous aquifer shown in the following figure, </w:t>
      </w:r>
      <w:r w:rsidRPr="00904819">
        <w:rPr>
          <w:sz w:val="28"/>
          <w:szCs w:val="28"/>
          <w:lang w:bidi="ar-EG"/>
        </w:rPr>
        <w:t>it is required to:</w:t>
      </w:r>
    </w:p>
    <w:p w:rsidR="00615F7C" w:rsidRPr="00904819" w:rsidRDefault="00615F7C" w:rsidP="00615F7C">
      <w:pPr>
        <w:bidi w:val="0"/>
        <w:spacing w:line="360" w:lineRule="auto"/>
        <w:jc w:val="both"/>
        <w:rPr>
          <w:sz w:val="28"/>
          <w:szCs w:val="28"/>
        </w:rPr>
      </w:pPr>
      <w:r w:rsidRPr="00904819">
        <w:rPr>
          <w:sz w:val="28"/>
          <w:szCs w:val="28"/>
        </w:rPr>
        <w:t xml:space="preserve">- using the basic principles of both Darcy law and continuity equation, deduce one-dimensional flow equation and an expression for seepage per unit width from channel (A) to Channel (B). </w:t>
      </w:r>
    </w:p>
    <w:p w:rsidR="00615F7C" w:rsidRPr="00904819" w:rsidRDefault="00615F7C" w:rsidP="00615F7C">
      <w:pPr>
        <w:bidi w:val="0"/>
        <w:spacing w:line="360" w:lineRule="auto"/>
        <w:jc w:val="both"/>
        <w:rPr>
          <w:sz w:val="28"/>
          <w:szCs w:val="28"/>
        </w:rPr>
      </w:pPr>
      <w:r w:rsidRPr="00904819">
        <w:rPr>
          <w:sz w:val="28"/>
          <w:szCs w:val="28"/>
        </w:rPr>
        <w:t xml:space="preserve">- If </w:t>
      </w:r>
      <w:r w:rsidRPr="00904819">
        <w:rPr>
          <w:i/>
          <w:iCs/>
          <w:sz w:val="28"/>
          <w:szCs w:val="28"/>
        </w:rPr>
        <w:t>K</w:t>
      </w:r>
      <w:r w:rsidRPr="00904819">
        <w:rPr>
          <w:sz w:val="28"/>
          <w:szCs w:val="28"/>
        </w:rPr>
        <w:t xml:space="preserve"> = 30 m/day, </w:t>
      </w:r>
      <w:r w:rsidRPr="00904819">
        <w:rPr>
          <w:i/>
          <w:iCs/>
          <w:sz w:val="28"/>
          <w:szCs w:val="28"/>
        </w:rPr>
        <w:t>B</w:t>
      </w:r>
      <w:r w:rsidRPr="00904819">
        <w:rPr>
          <w:sz w:val="28"/>
          <w:szCs w:val="28"/>
        </w:rPr>
        <w:t xml:space="preserve"> = 100 m, and </w:t>
      </w:r>
      <w:r w:rsidRPr="00904819">
        <w:rPr>
          <w:i/>
          <w:iCs/>
          <w:sz w:val="28"/>
          <w:szCs w:val="28"/>
        </w:rPr>
        <w:t>h</w:t>
      </w:r>
      <w:r w:rsidRPr="00904819">
        <w:rPr>
          <w:i/>
          <w:iCs/>
          <w:sz w:val="28"/>
          <w:szCs w:val="28"/>
          <w:vertAlign w:val="subscript"/>
        </w:rPr>
        <w:t>1</w:t>
      </w:r>
      <w:r w:rsidRPr="00904819">
        <w:rPr>
          <w:sz w:val="28"/>
          <w:szCs w:val="28"/>
        </w:rPr>
        <w:t xml:space="preserve"> = 5m, calculate the value of seepage per unit width. </w:t>
      </w:r>
    </w:p>
    <w:p w:rsidR="00615F7C" w:rsidRPr="00904819" w:rsidRDefault="00615F7C" w:rsidP="00615F7C">
      <w:pPr>
        <w:bidi w:val="0"/>
        <w:spacing w:line="360" w:lineRule="auto"/>
        <w:jc w:val="both"/>
        <w:rPr>
          <w:sz w:val="28"/>
          <w:szCs w:val="28"/>
        </w:rPr>
      </w:pPr>
      <w:r>
        <w:rPr>
          <w:noProof/>
          <w:sz w:val="28"/>
          <w:szCs w:val="28"/>
        </w:rPr>
        <w:lastRenderedPageBreak/>
        <w:pict>
          <v:group id="_x0000_s2057" style="position:absolute;left:0;text-align:left;margin-left:80.3pt;margin-top:19.95pt;width:206.9pt;height:231.65pt;z-index:251663360" coordorigin="6918,7219" coordsize="4138,4633">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2058" type="#_x0000_t19" style="position:absolute;left:7805;top:10304;width:2329;height:914"/>
            <v:shape id="_x0000_s2059" type="#_x0000_t32" style="position:absolute;left:9898;top:8739;width:1015;height:0" o:connectortype="straight" strokeweight="2pt"/>
            <v:shape id="_x0000_s2060" type="#_x0000_t32" style="position:absolute;left:10792;top:8523;width:0;height:651" o:connectortype="straight" strokeweight="2pt">
              <v:stroke endarrow="block"/>
            </v:shape>
            <v:shape id="_x0000_s2061" type="#_x0000_t32" style="position:absolute;left:7083;top:8745;width:1015;height:0" o:connectortype="straight" strokeweight="2pt"/>
            <v:shape id="_x0000_s2062" type="#_x0000_t32" style="position:absolute;left:7197;top:8529;width:0;height:651" o:connectortype="straight" strokeweight="2pt">
              <v:stroke endarrow="block"/>
            </v:shape>
            <v:shape id="_x0000_s2063" type="#_x0000_t202" style="position:absolute;left:10509;top:9089;width:547;height:450" filled="f" stroked="f">
              <v:textbox style="mso-next-textbox:#_x0000_s2063">
                <w:txbxContent>
                  <w:p w:rsidR="00615F7C" w:rsidRPr="00E14585" w:rsidRDefault="00615F7C" w:rsidP="00615F7C">
                    <w:pPr>
                      <w:jc w:val="center"/>
                      <w:rPr>
                        <w:b/>
                        <w:bCs/>
                      </w:rPr>
                    </w:pPr>
                    <w:r>
                      <w:rPr>
                        <w:b/>
                        <w:bCs/>
                      </w:rPr>
                      <w:t>X</w:t>
                    </w:r>
                  </w:p>
                </w:txbxContent>
              </v:textbox>
            </v:shape>
            <v:shape id="_x0000_s2064" type="#_x0000_t202" style="position:absolute;left:6918;top:9128;width:547;height:450" filled="f" stroked="f">
              <v:textbox style="mso-next-textbox:#_x0000_s2064">
                <w:txbxContent>
                  <w:p w:rsidR="00615F7C" w:rsidRPr="00E14585" w:rsidRDefault="00615F7C" w:rsidP="00615F7C">
                    <w:pPr>
                      <w:jc w:val="center"/>
                      <w:rPr>
                        <w:b/>
                        <w:bCs/>
                      </w:rPr>
                    </w:pPr>
                    <w:r>
                      <w:rPr>
                        <w:b/>
                        <w:bCs/>
                      </w:rPr>
                      <w:t>X</w:t>
                    </w:r>
                  </w:p>
                </w:txbxContent>
              </v:textbox>
            </v:shape>
            <v:shape id="_x0000_s2065" type="#_x0000_t202" style="position:absolute;left:8268;top:11402;width:1402;height:450" filled="f" stroked="f">
              <v:textbox style="mso-next-textbox:#_x0000_s2065">
                <w:txbxContent>
                  <w:p w:rsidR="00615F7C" w:rsidRPr="00E14585" w:rsidRDefault="00615F7C" w:rsidP="00615F7C">
                    <w:pPr>
                      <w:jc w:val="center"/>
                      <w:rPr>
                        <w:b/>
                        <w:bCs/>
                        <w:u w:val="single"/>
                      </w:rPr>
                    </w:pPr>
                    <w:r w:rsidRPr="00E14585">
                      <w:rPr>
                        <w:b/>
                        <w:bCs/>
                        <w:u w:val="single"/>
                      </w:rPr>
                      <w:t xml:space="preserve">Sec </w:t>
                    </w:r>
                    <w:r>
                      <w:rPr>
                        <w:b/>
                        <w:bCs/>
                        <w:u w:val="single"/>
                      </w:rPr>
                      <w:t>X</w:t>
                    </w:r>
                    <w:r w:rsidRPr="00E14585">
                      <w:rPr>
                        <w:b/>
                        <w:bCs/>
                        <w:u w:val="single"/>
                      </w:rPr>
                      <w:t>-</w:t>
                    </w:r>
                    <w:r>
                      <w:rPr>
                        <w:b/>
                        <w:bCs/>
                        <w:u w:val="single"/>
                      </w:rPr>
                      <w:t>X</w:t>
                    </w:r>
                  </w:p>
                </w:txbxContent>
              </v:textbox>
            </v:shape>
            <v:shape id="_x0000_s2066" type="#_x0000_t202" style="position:absolute;left:8741;top:8914;width:1650;height:729" filled="f" stroked="f">
              <v:textbox style="mso-next-textbox:#_x0000_s2066">
                <w:txbxContent>
                  <w:p w:rsidR="00615F7C" w:rsidRDefault="00615F7C" w:rsidP="00615F7C">
                    <w:pPr>
                      <w:jc w:val="center"/>
                      <w:rPr>
                        <w:b/>
                        <w:bCs/>
                        <w:sz w:val="20"/>
                        <w:szCs w:val="20"/>
                      </w:rPr>
                    </w:pPr>
                    <w:r w:rsidRPr="00FD264D">
                      <w:rPr>
                        <w:b/>
                        <w:bCs/>
                        <w:sz w:val="20"/>
                        <w:szCs w:val="20"/>
                      </w:rPr>
                      <w:t>Dry channel</w:t>
                    </w:r>
                  </w:p>
                  <w:p w:rsidR="00615F7C" w:rsidRPr="00FD264D" w:rsidRDefault="00615F7C" w:rsidP="00615F7C">
                    <w:pPr>
                      <w:jc w:val="center"/>
                      <w:rPr>
                        <w:b/>
                        <w:bCs/>
                        <w:sz w:val="20"/>
                        <w:szCs w:val="20"/>
                      </w:rPr>
                    </w:pPr>
                    <w:r>
                      <w:rPr>
                        <w:b/>
                        <w:bCs/>
                        <w:sz w:val="20"/>
                        <w:szCs w:val="20"/>
                      </w:rPr>
                      <w:t>(B)</w:t>
                    </w:r>
                  </w:p>
                </w:txbxContent>
              </v:textbox>
            </v:shape>
            <v:shape id="_x0000_s2067" type="#_x0000_t32" style="position:absolute;left:9397;top:9235;width:724;height:0" o:connectortype="straight">
              <v:stroke endarrow="block"/>
            </v:shape>
            <v:shape id="_x0000_s2068" type="#_x0000_t32" style="position:absolute;left:7805;top:9539;width:688;height:0;flip:x" o:connectortype="straight">
              <v:stroke endarrow="block"/>
            </v:shape>
            <v:shape id="_x0000_s2069" type="#_x0000_t202" style="position:absolute;left:7410;top:9209;width:1650;height:625" filled="f" stroked="f">
              <v:textbox style="mso-next-textbox:#_x0000_s2069">
                <w:txbxContent>
                  <w:p w:rsidR="00615F7C" w:rsidRDefault="00615F7C" w:rsidP="00615F7C">
                    <w:pPr>
                      <w:jc w:val="center"/>
                      <w:rPr>
                        <w:b/>
                        <w:bCs/>
                        <w:sz w:val="20"/>
                        <w:szCs w:val="20"/>
                      </w:rPr>
                    </w:pPr>
                    <w:r w:rsidRPr="00FD264D">
                      <w:rPr>
                        <w:b/>
                        <w:bCs/>
                        <w:sz w:val="20"/>
                        <w:szCs w:val="20"/>
                      </w:rPr>
                      <w:t>Channel</w:t>
                    </w:r>
                    <w:r>
                      <w:rPr>
                        <w:b/>
                        <w:bCs/>
                        <w:sz w:val="20"/>
                        <w:szCs w:val="20"/>
                      </w:rPr>
                      <w:t xml:space="preserve"> </w:t>
                    </w:r>
                  </w:p>
                  <w:p w:rsidR="00615F7C" w:rsidRPr="00FD264D" w:rsidRDefault="00615F7C" w:rsidP="00615F7C">
                    <w:pPr>
                      <w:jc w:val="center"/>
                      <w:rPr>
                        <w:b/>
                        <w:bCs/>
                        <w:sz w:val="20"/>
                        <w:szCs w:val="20"/>
                      </w:rPr>
                    </w:pPr>
                    <w:r>
                      <w:rPr>
                        <w:b/>
                        <w:bCs/>
                        <w:sz w:val="20"/>
                        <w:szCs w:val="20"/>
                      </w:rPr>
                      <w:t xml:space="preserve">(A) </w:t>
                    </w:r>
                  </w:p>
                </w:txbxContent>
              </v:textbox>
            </v:shape>
            <v:shape id="_x0000_s2070" type="#_x0000_t32" style="position:absolute;left:8741;top:10391;width:0;height:827" o:connectortype="straight">
              <v:stroke startarrow="block" endarrow="block"/>
            </v:shape>
            <v:shape id="_x0000_s2071" type="#_x0000_t202" style="position:absolute;left:8571;top:10635;width:547;height:450" filled="f" stroked="f">
              <v:textbox style="mso-next-textbox:#_x0000_s2071">
                <w:txbxContent>
                  <w:p w:rsidR="00615F7C" w:rsidRPr="00CF6CE8" w:rsidRDefault="00615F7C" w:rsidP="00615F7C">
                    <w:pPr>
                      <w:jc w:val="center"/>
                      <w:rPr>
                        <w:i/>
                        <w:iCs/>
                      </w:rPr>
                    </w:pPr>
                    <w:proofErr w:type="gramStart"/>
                    <w:r w:rsidRPr="00CF6CE8">
                      <w:rPr>
                        <w:i/>
                        <w:iCs/>
                      </w:rPr>
                      <w:t>h</w:t>
                    </w:r>
                    <w:proofErr w:type="gramEnd"/>
                  </w:p>
                </w:txbxContent>
              </v:textbox>
            </v:shape>
            <v:shape id="_x0000_s2072" type="#_x0000_t202" style="position:absolute;left:7912;top:7219;width:1973;height:450" filled="f" stroked="f">
              <v:textbox style="mso-next-textbox:#_x0000_s2072">
                <w:txbxContent>
                  <w:p w:rsidR="00615F7C" w:rsidRPr="00904819" w:rsidRDefault="00615F7C" w:rsidP="00615F7C">
                    <w:pPr>
                      <w:rPr>
                        <w:szCs w:val="28"/>
                      </w:rPr>
                    </w:pPr>
                  </w:p>
                </w:txbxContent>
              </v:textbox>
            </v:shape>
          </v:group>
        </w:pict>
      </w:r>
      <w:r>
        <w:rPr>
          <w:noProof/>
          <w:sz w:val="28"/>
          <w:szCs w:val="28"/>
        </w:rPr>
        <w:drawing>
          <wp:anchor distT="0" distB="0" distL="114300" distR="114300" simplePos="0" relativeHeight="251662336" behindDoc="0" locked="0" layoutInCell="1" allowOverlap="1">
            <wp:simplePos x="0" y="0"/>
            <wp:positionH relativeFrom="column">
              <wp:posOffset>843280</wp:posOffset>
            </wp:positionH>
            <wp:positionV relativeFrom="paragraph">
              <wp:posOffset>567055</wp:posOffset>
            </wp:positionV>
            <wp:extent cx="2636520" cy="2345690"/>
            <wp:effectExtent l="1905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b="2055"/>
                    <a:stretch>
                      <a:fillRect/>
                    </a:stretch>
                  </pic:blipFill>
                  <pic:spPr bwMode="auto">
                    <a:xfrm>
                      <a:off x="0" y="0"/>
                      <a:ext cx="2636520" cy="2345690"/>
                    </a:xfrm>
                    <a:prstGeom prst="rect">
                      <a:avLst/>
                    </a:prstGeom>
                    <a:noFill/>
                    <a:ln w="9525">
                      <a:noFill/>
                      <a:miter lim="800000"/>
                      <a:headEnd/>
                      <a:tailEnd/>
                    </a:ln>
                  </pic:spPr>
                </pic:pic>
              </a:graphicData>
            </a:graphic>
          </wp:anchor>
        </w:drawing>
      </w:r>
      <w:r w:rsidRPr="00904819">
        <w:rPr>
          <w:sz w:val="28"/>
          <w:szCs w:val="28"/>
        </w:rPr>
        <w:t>- Compute the time required to the flow reach at channel (</w:t>
      </w:r>
      <w:r w:rsidRPr="00904819">
        <w:rPr>
          <w:i/>
          <w:iCs/>
          <w:sz w:val="28"/>
          <w:szCs w:val="28"/>
        </w:rPr>
        <w:t>B</w:t>
      </w:r>
      <w:r w:rsidRPr="00904819">
        <w:rPr>
          <w:sz w:val="28"/>
          <w:szCs w:val="28"/>
        </w:rPr>
        <w:t xml:space="preserve">). </w:t>
      </w:r>
    </w:p>
    <w:p w:rsidR="00615F7C" w:rsidRDefault="00615F7C" w:rsidP="00615F7C">
      <w:pPr>
        <w:autoSpaceDE w:val="0"/>
        <w:autoSpaceDN w:val="0"/>
        <w:bidi w:val="0"/>
        <w:adjustRightInd w:val="0"/>
        <w:spacing w:line="360" w:lineRule="auto"/>
        <w:jc w:val="both"/>
        <w:rPr>
          <w:sz w:val="28"/>
          <w:szCs w:val="28"/>
        </w:rPr>
      </w:pPr>
    </w:p>
    <w:p w:rsidR="00615F7C" w:rsidRDefault="00615F7C" w:rsidP="00615F7C">
      <w:pPr>
        <w:autoSpaceDE w:val="0"/>
        <w:autoSpaceDN w:val="0"/>
        <w:bidi w:val="0"/>
        <w:adjustRightInd w:val="0"/>
        <w:spacing w:line="360" w:lineRule="auto"/>
        <w:jc w:val="both"/>
        <w:rPr>
          <w:sz w:val="28"/>
          <w:szCs w:val="28"/>
        </w:rPr>
      </w:pPr>
      <w:r>
        <w:rPr>
          <w:sz w:val="28"/>
          <w:szCs w:val="28"/>
        </w:rPr>
        <w:t xml:space="preserve">              </w:t>
      </w:r>
    </w:p>
    <w:p w:rsidR="00615F7C" w:rsidRDefault="00615F7C" w:rsidP="00615F7C">
      <w:pPr>
        <w:autoSpaceDE w:val="0"/>
        <w:autoSpaceDN w:val="0"/>
        <w:bidi w:val="0"/>
        <w:adjustRightInd w:val="0"/>
        <w:spacing w:line="360" w:lineRule="auto"/>
        <w:jc w:val="both"/>
        <w:rPr>
          <w:sz w:val="28"/>
          <w:szCs w:val="28"/>
        </w:rPr>
      </w:pPr>
    </w:p>
    <w:p w:rsidR="00615F7C" w:rsidRDefault="00615F7C" w:rsidP="00615F7C">
      <w:pPr>
        <w:autoSpaceDE w:val="0"/>
        <w:autoSpaceDN w:val="0"/>
        <w:bidi w:val="0"/>
        <w:adjustRightInd w:val="0"/>
        <w:spacing w:line="360" w:lineRule="auto"/>
        <w:jc w:val="both"/>
        <w:rPr>
          <w:sz w:val="28"/>
          <w:szCs w:val="28"/>
        </w:rPr>
      </w:pPr>
    </w:p>
    <w:p w:rsidR="00615F7C" w:rsidRDefault="00615F7C" w:rsidP="00615F7C">
      <w:pPr>
        <w:autoSpaceDE w:val="0"/>
        <w:autoSpaceDN w:val="0"/>
        <w:bidi w:val="0"/>
        <w:adjustRightInd w:val="0"/>
        <w:spacing w:line="360" w:lineRule="auto"/>
        <w:jc w:val="both"/>
        <w:rPr>
          <w:sz w:val="28"/>
          <w:szCs w:val="28"/>
        </w:rPr>
      </w:pPr>
    </w:p>
    <w:p w:rsidR="00615F7C" w:rsidRDefault="00615F7C" w:rsidP="00615F7C">
      <w:pPr>
        <w:autoSpaceDE w:val="0"/>
        <w:autoSpaceDN w:val="0"/>
        <w:bidi w:val="0"/>
        <w:adjustRightInd w:val="0"/>
        <w:spacing w:line="360" w:lineRule="auto"/>
        <w:jc w:val="both"/>
        <w:rPr>
          <w:sz w:val="28"/>
          <w:szCs w:val="28"/>
        </w:rPr>
      </w:pPr>
    </w:p>
    <w:p w:rsidR="00615F7C" w:rsidRDefault="00615F7C" w:rsidP="00615F7C">
      <w:pPr>
        <w:autoSpaceDE w:val="0"/>
        <w:autoSpaceDN w:val="0"/>
        <w:bidi w:val="0"/>
        <w:adjustRightInd w:val="0"/>
        <w:spacing w:line="360" w:lineRule="auto"/>
        <w:jc w:val="both"/>
        <w:rPr>
          <w:sz w:val="28"/>
          <w:szCs w:val="28"/>
        </w:rPr>
      </w:pPr>
    </w:p>
    <w:p w:rsidR="00615F7C" w:rsidRDefault="00615F7C" w:rsidP="00615F7C">
      <w:pPr>
        <w:autoSpaceDE w:val="0"/>
        <w:autoSpaceDN w:val="0"/>
        <w:bidi w:val="0"/>
        <w:adjustRightInd w:val="0"/>
        <w:spacing w:line="360" w:lineRule="auto"/>
        <w:jc w:val="both"/>
        <w:rPr>
          <w:sz w:val="28"/>
          <w:szCs w:val="28"/>
        </w:rPr>
      </w:pPr>
    </w:p>
    <w:p w:rsidR="00615F7C" w:rsidRDefault="00615F7C" w:rsidP="00615F7C">
      <w:pPr>
        <w:autoSpaceDE w:val="0"/>
        <w:autoSpaceDN w:val="0"/>
        <w:bidi w:val="0"/>
        <w:adjustRightInd w:val="0"/>
        <w:spacing w:line="360" w:lineRule="auto"/>
        <w:jc w:val="both"/>
        <w:rPr>
          <w:sz w:val="28"/>
          <w:szCs w:val="28"/>
        </w:rPr>
      </w:pPr>
    </w:p>
    <w:p w:rsidR="00615F7C" w:rsidRDefault="00615F7C" w:rsidP="00615F7C">
      <w:pPr>
        <w:autoSpaceDE w:val="0"/>
        <w:autoSpaceDN w:val="0"/>
        <w:bidi w:val="0"/>
        <w:adjustRightInd w:val="0"/>
        <w:spacing w:line="360" w:lineRule="auto"/>
        <w:jc w:val="both"/>
        <w:rPr>
          <w:sz w:val="28"/>
          <w:szCs w:val="28"/>
        </w:rPr>
      </w:pPr>
    </w:p>
    <w:p w:rsidR="00615F7C" w:rsidRPr="00904819" w:rsidRDefault="00615F7C" w:rsidP="00615F7C">
      <w:pPr>
        <w:bidi w:val="0"/>
        <w:spacing w:line="360" w:lineRule="auto"/>
        <w:jc w:val="both"/>
        <w:rPr>
          <w:sz w:val="28"/>
          <w:szCs w:val="28"/>
          <w:lang w:bidi="ar-EG"/>
        </w:rPr>
      </w:pPr>
      <w:r w:rsidRPr="00904819">
        <w:rPr>
          <w:sz w:val="28"/>
          <w:szCs w:val="28"/>
        </w:rPr>
        <w:t xml:space="preserve">(8) A tube well is constructed in a confined aquifer, drawdown of 3 m when the diameter of the well is 20 cm and the thickness of the aquifer is 30 m. assume the coefficient of hydraulic conductivity to be 35 m/day. Radius of influence is 300 m. </w:t>
      </w:r>
      <w:r w:rsidRPr="00904819">
        <w:rPr>
          <w:sz w:val="28"/>
          <w:szCs w:val="28"/>
          <w:lang w:bidi="ar-EG"/>
        </w:rPr>
        <w:t>it is required to:</w:t>
      </w:r>
    </w:p>
    <w:p w:rsidR="00615F7C" w:rsidRPr="00904819" w:rsidRDefault="00615F7C" w:rsidP="00615F7C">
      <w:pPr>
        <w:bidi w:val="0"/>
        <w:spacing w:line="360" w:lineRule="auto"/>
        <w:jc w:val="both"/>
        <w:rPr>
          <w:b/>
          <w:bCs/>
          <w:sz w:val="28"/>
          <w:szCs w:val="28"/>
          <w:lang w:bidi="ar-EG"/>
        </w:rPr>
      </w:pPr>
      <w:r w:rsidRPr="00904819">
        <w:rPr>
          <w:sz w:val="28"/>
          <w:szCs w:val="28"/>
        </w:rPr>
        <w:t xml:space="preserve">- Deduce an expression for the discharge from this well if the well is fully penetrating the aquifer. </w:t>
      </w:r>
    </w:p>
    <w:p w:rsidR="00615F7C" w:rsidRPr="00904819" w:rsidRDefault="00615F7C" w:rsidP="00615F7C">
      <w:pPr>
        <w:bidi w:val="0"/>
        <w:spacing w:line="360" w:lineRule="auto"/>
        <w:jc w:val="both"/>
        <w:rPr>
          <w:sz w:val="28"/>
          <w:szCs w:val="28"/>
        </w:rPr>
      </w:pPr>
      <w:r w:rsidRPr="00904819">
        <w:rPr>
          <w:sz w:val="28"/>
          <w:szCs w:val="28"/>
          <w:lang w:bidi="ar-EG"/>
        </w:rPr>
        <w:t xml:space="preserve">- Compute the value of transmissibility for the aquifer. </w:t>
      </w:r>
    </w:p>
    <w:p w:rsidR="00615F7C" w:rsidRPr="00904819" w:rsidRDefault="00615F7C" w:rsidP="00615F7C">
      <w:pPr>
        <w:bidi w:val="0"/>
        <w:spacing w:line="360" w:lineRule="auto"/>
        <w:jc w:val="both"/>
        <w:rPr>
          <w:sz w:val="28"/>
          <w:szCs w:val="28"/>
        </w:rPr>
      </w:pPr>
      <w:r w:rsidRPr="00904819">
        <w:rPr>
          <w:b/>
          <w:bCs/>
          <w:i/>
          <w:iCs/>
          <w:noProof/>
          <w:sz w:val="28"/>
          <w:szCs w:val="28"/>
        </w:rPr>
        <w:pict>
          <v:group id="_x0000_s2073" style="position:absolute;left:0;text-align:left;margin-left:390.2pt;margin-top:10.45pt;width:95.65pt;height:25.15pt;z-index:251664384" coordorigin="8060,9017" coordsize="1913,503">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74" type="#_x0000_t13" style="position:absolute;left:8718;top:9377;width:664;height:143" fillcolor="black"/>
            <v:shape id="_x0000_s2075" type="#_x0000_t202" style="position:absolute;left:8060;top:9017;width:1913;height:399" filled="f" stroked="f">
              <v:textbox>
                <w:txbxContent>
                  <w:p w:rsidR="00615F7C" w:rsidRPr="002C7E03" w:rsidRDefault="00615F7C" w:rsidP="00615F7C">
                    <w:pPr>
                      <w:jc w:val="center"/>
                    </w:pPr>
                    <w:r>
                      <w:t>P.T.O</w:t>
                    </w:r>
                  </w:p>
                </w:txbxContent>
              </v:textbox>
            </v:shape>
          </v:group>
        </w:pict>
      </w:r>
      <w:r w:rsidRPr="00904819">
        <w:rPr>
          <w:sz w:val="28"/>
          <w:szCs w:val="28"/>
        </w:rPr>
        <w:t xml:space="preserve">- Compute the value of well discharge in liter per hours. </w:t>
      </w:r>
    </w:p>
    <w:p w:rsidR="00615F7C" w:rsidRPr="00904819" w:rsidRDefault="00615F7C" w:rsidP="00615F7C">
      <w:pPr>
        <w:bidi w:val="0"/>
        <w:spacing w:line="360" w:lineRule="auto"/>
        <w:jc w:val="both"/>
        <w:rPr>
          <w:sz w:val="28"/>
          <w:szCs w:val="28"/>
        </w:rPr>
      </w:pPr>
      <w:r w:rsidRPr="00904819">
        <w:rPr>
          <w:sz w:val="28"/>
          <w:szCs w:val="28"/>
        </w:rPr>
        <w:lastRenderedPageBreak/>
        <w:t xml:space="preserve">- If the diameter of the well is doubled, find the percentage increase in the discharge; assume the other conditions remaining the same. </w:t>
      </w:r>
    </w:p>
    <w:p w:rsidR="00615F7C" w:rsidRPr="00904819" w:rsidRDefault="00615F7C" w:rsidP="00615F7C">
      <w:pPr>
        <w:bidi w:val="0"/>
        <w:spacing w:line="360" w:lineRule="auto"/>
        <w:jc w:val="both"/>
        <w:rPr>
          <w:sz w:val="28"/>
          <w:szCs w:val="28"/>
        </w:rPr>
      </w:pPr>
      <w:r w:rsidRPr="00904819">
        <w:rPr>
          <w:sz w:val="28"/>
          <w:szCs w:val="28"/>
        </w:rPr>
        <w:t xml:space="preserve">- Comment in your results. </w:t>
      </w:r>
    </w:p>
    <w:p w:rsidR="00615F7C" w:rsidRDefault="00615F7C" w:rsidP="00615F7C">
      <w:pPr>
        <w:bidi w:val="0"/>
        <w:rPr>
          <w:rFonts w:hint="cs"/>
          <w:rtl/>
        </w:rPr>
      </w:pPr>
    </w:p>
    <w:p w:rsidR="00615F7C" w:rsidRDefault="00615F7C" w:rsidP="00615F7C">
      <w:pPr>
        <w:bidi w:val="0"/>
        <w:rPr>
          <w:rFonts w:hint="cs"/>
          <w:rtl/>
        </w:rPr>
      </w:pPr>
    </w:p>
    <w:p w:rsidR="00615F7C" w:rsidRDefault="00615F7C" w:rsidP="00615F7C">
      <w:pPr>
        <w:bidi w:val="0"/>
        <w:rPr>
          <w:rFonts w:hint="cs"/>
          <w:rtl/>
        </w:rPr>
      </w:pPr>
    </w:p>
    <w:p w:rsidR="00615F7C" w:rsidRDefault="00615F7C" w:rsidP="00615F7C">
      <w:pPr>
        <w:bidi w:val="0"/>
        <w:rPr>
          <w:rFonts w:hint="cs"/>
          <w:rtl/>
        </w:rPr>
      </w:pPr>
    </w:p>
    <w:p w:rsidR="00615F7C" w:rsidRDefault="00615F7C" w:rsidP="00615F7C">
      <w:pPr>
        <w:bidi w:val="0"/>
        <w:rPr>
          <w:rFonts w:hint="cs"/>
          <w:rtl/>
        </w:rPr>
      </w:pPr>
    </w:p>
    <w:p w:rsidR="00615F7C" w:rsidRDefault="00615F7C" w:rsidP="00615F7C">
      <w:pPr>
        <w:bidi w:val="0"/>
        <w:rPr>
          <w:rFonts w:hint="cs"/>
          <w:rtl/>
        </w:rPr>
      </w:pPr>
    </w:p>
    <w:p w:rsidR="00615F7C" w:rsidRDefault="00615F7C" w:rsidP="00615F7C">
      <w:pPr>
        <w:bidi w:val="0"/>
        <w:rPr>
          <w:rFonts w:hint="cs"/>
          <w:rtl/>
        </w:rPr>
      </w:pPr>
    </w:p>
    <w:p w:rsidR="00615F7C" w:rsidRDefault="00615F7C" w:rsidP="00615F7C">
      <w:pPr>
        <w:bidi w:val="0"/>
        <w:rPr>
          <w:rFonts w:hint="cs"/>
          <w:rtl/>
        </w:rPr>
      </w:pPr>
    </w:p>
    <w:p w:rsidR="00615F7C" w:rsidRDefault="00615F7C" w:rsidP="00615F7C">
      <w:pPr>
        <w:bidi w:val="0"/>
        <w:rPr>
          <w:rFonts w:hint="cs"/>
          <w:rtl/>
        </w:rPr>
      </w:pPr>
    </w:p>
    <w:p w:rsidR="00615F7C" w:rsidRDefault="00615F7C" w:rsidP="00615F7C">
      <w:pPr>
        <w:bidi w:val="0"/>
        <w:rPr>
          <w:rFonts w:hint="cs"/>
          <w:rtl/>
        </w:rPr>
      </w:pPr>
    </w:p>
    <w:p w:rsidR="00615F7C" w:rsidRDefault="00615F7C" w:rsidP="00615F7C">
      <w:pPr>
        <w:bidi w:val="0"/>
        <w:rPr>
          <w:rFonts w:hint="cs"/>
          <w:rtl/>
        </w:rPr>
      </w:pPr>
    </w:p>
    <w:p w:rsidR="00615F7C" w:rsidRDefault="00615F7C" w:rsidP="00615F7C">
      <w:pPr>
        <w:bidi w:val="0"/>
        <w:rPr>
          <w:rFonts w:hint="cs"/>
          <w:rtl/>
        </w:rPr>
      </w:pPr>
    </w:p>
    <w:p w:rsidR="00615F7C" w:rsidRDefault="00615F7C" w:rsidP="00615F7C">
      <w:pPr>
        <w:bidi w:val="0"/>
        <w:rPr>
          <w:rFonts w:hint="cs"/>
          <w:rtl/>
        </w:rPr>
      </w:pPr>
    </w:p>
    <w:p w:rsidR="00615F7C" w:rsidRDefault="00615F7C" w:rsidP="00615F7C">
      <w:pPr>
        <w:bidi w:val="0"/>
        <w:rPr>
          <w:rFonts w:hint="cs"/>
          <w:rtl/>
        </w:rPr>
      </w:pPr>
    </w:p>
    <w:p w:rsidR="00615F7C" w:rsidRDefault="00615F7C" w:rsidP="00615F7C">
      <w:pPr>
        <w:bidi w:val="0"/>
        <w:rPr>
          <w:rFonts w:hint="cs"/>
          <w:rtl/>
        </w:rPr>
      </w:pPr>
    </w:p>
    <w:p w:rsidR="00615F7C" w:rsidRDefault="00615F7C" w:rsidP="00615F7C">
      <w:pPr>
        <w:bidi w:val="0"/>
        <w:rPr>
          <w:rFonts w:hint="cs"/>
          <w:rtl/>
        </w:rPr>
      </w:pPr>
    </w:p>
    <w:p w:rsidR="00615F7C" w:rsidRDefault="00615F7C" w:rsidP="00615F7C">
      <w:pPr>
        <w:bidi w:val="0"/>
        <w:rPr>
          <w:rFonts w:hint="cs"/>
          <w:rtl/>
        </w:rPr>
      </w:pPr>
    </w:p>
    <w:p w:rsidR="00615F7C" w:rsidRDefault="00615F7C" w:rsidP="00615F7C">
      <w:pPr>
        <w:bidi w:val="0"/>
        <w:rPr>
          <w:rFonts w:hint="cs"/>
          <w:rtl/>
        </w:rPr>
      </w:pPr>
    </w:p>
    <w:p w:rsidR="00615F7C" w:rsidRDefault="00615F7C" w:rsidP="00615F7C">
      <w:pPr>
        <w:bidi w:val="0"/>
        <w:rPr>
          <w:rFonts w:hint="cs"/>
          <w:rtl/>
        </w:rPr>
      </w:pPr>
    </w:p>
    <w:p w:rsidR="00615F7C" w:rsidRDefault="00615F7C" w:rsidP="00615F7C">
      <w:pPr>
        <w:bidi w:val="0"/>
        <w:rPr>
          <w:rFonts w:hint="cs"/>
          <w:rtl/>
        </w:rPr>
      </w:pPr>
    </w:p>
    <w:p w:rsidR="00615F7C" w:rsidRDefault="00615F7C" w:rsidP="00615F7C">
      <w:pPr>
        <w:bidi w:val="0"/>
        <w:rPr>
          <w:rFonts w:hint="cs"/>
          <w:rtl/>
        </w:rPr>
      </w:pPr>
    </w:p>
    <w:p w:rsidR="00615F7C" w:rsidRDefault="00615F7C" w:rsidP="00615F7C">
      <w:pPr>
        <w:bidi w:val="0"/>
        <w:rPr>
          <w:rFonts w:hint="cs"/>
          <w:rtl/>
        </w:rPr>
      </w:pPr>
    </w:p>
    <w:p w:rsidR="00615F7C" w:rsidRDefault="00615F7C" w:rsidP="00615F7C">
      <w:pPr>
        <w:bidi w:val="0"/>
        <w:rPr>
          <w:rFonts w:hint="cs"/>
          <w:rtl/>
        </w:rPr>
      </w:pPr>
    </w:p>
    <w:p w:rsidR="00615F7C" w:rsidRDefault="00615F7C" w:rsidP="00615F7C">
      <w:pPr>
        <w:bidi w:val="0"/>
        <w:rPr>
          <w:rFonts w:hint="cs"/>
          <w:rtl/>
        </w:rPr>
      </w:pPr>
    </w:p>
    <w:p w:rsidR="00615F7C" w:rsidRDefault="00615F7C" w:rsidP="00615F7C">
      <w:pPr>
        <w:bidi w:val="0"/>
        <w:rPr>
          <w:rFonts w:hint="cs"/>
          <w:rtl/>
        </w:rPr>
      </w:pPr>
    </w:p>
    <w:p w:rsidR="00615F7C" w:rsidRDefault="00615F7C" w:rsidP="00615F7C">
      <w:pPr>
        <w:bidi w:val="0"/>
        <w:rPr>
          <w:rFonts w:hint="cs"/>
          <w:rtl/>
        </w:rPr>
      </w:pPr>
    </w:p>
    <w:p w:rsidR="00615F7C" w:rsidRDefault="00615F7C" w:rsidP="00615F7C">
      <w:pPr>
        <w:bidi w:val="0"/>
        <w:rPr>
          <w:rFonts w:hint="cs"/>
          <w:rtl/>
        </w:rPr>
      </w:pPr>
    </w:p>
    <w:p w:rsidR="00615F7C" w:rsidRDefault="00615F7C" w:rsidP="00615F7C">
      <w:pPr>
        <w:bidi w:val="0"/>
        <w:rPr>
          <w:rFonts w:hint="cs"/>
          <w:rtl/>
        </w:rPr>
      </w:pPr>
    </w:p>
    <w:p w:rsidR="00615F7C" w:rsidRDefault="00615F7C" w:rsidP="00615F7C">
      <w:pPr>
        <w:bidi w:val="0"/>
        <w:rPr>
          <w:rFonts w:hint="cs"/>
          <w:rtl/>
        </w:rPr>
      </w:pPr>
    </w:p>
    <w:p w:rsidR="00615F7C" w:rsidRDefault="00615F7C" w:rsidP="00615F7C">
      <w:pPr>
        <w:bidi w:val="0"/>
        <w:rPr>
          <w:rFonts w:hint="cs"/>
          <w:rtl/>
        </w:rPr>
      </w:pPr>
    </w:p>
    <w:p w:rsidR="00615F7C" w:rsidRDefault="00615F7C" w:rsidP="00615F7C">
      <w:pPr>
        <w:bidi w:val="0"/>
        <w:rPr>
          <w:rFonts w:hint="cs"/>
          <w:rtl/>
        </w:rPr>
      </w:pPr>
    </w:p>
    <w:p w:rsidR="00615F7C" w:rsidRDefault="00615F7C" w:rsidP="00615F7C">
      <w:pPr>
        <w:bidi w:val="0"/>
        <w:rPr>
          <w:rFonts w:hint="cs"/>
          <w:rtl/>
        </w:rPr>
      </w:pPr>
    </w:p>
    <w:p w:rsidR="00615F7C" w:rsidRDefault="00615F7C" w:rsidP="00615F7C">
      <w:pPr>
        <w:bidi w:val="0"/>
        <w:spacing w:line="360" w:lineRule="auto"/>
        <w:jc w:val="center"/>
        <w:rPr>
          <w:b/>
          <w:bCs/>
          <w:sz w:val="28"/>
          <w:szCs w:val="28"/>
          <w:u w:val="single"/>
        </w:rPr>
      </w:pPr>
      <w:r w:rsidRPr="00426B51">
        <w:rPr>
          <w:b/>
          <w:bCs/>
          <w:sz w:val="28"/>
          <w:szCs w:val="28"/>
          <w:u w:val="single"/>
        </w:rPr>
        <w:t>SHEET (</w:t>
      </w:r>
      <w:r>
        <w:rPr>
          <w:b/>
          <w:bCs/>
          <w:sz w:val="28"/>
          <w:szCs w:val="28"/>
          <w:u w:val="single"/>
        </w:rPr>
        <w:t>3</w:t>
      </w:r>
      <w:r w:rsidRPr="00426B51">
        <w:rPr>
          <w:b/>
          <w:bCs/>
          <w:sz w:val="28"/>
          <w:szCs w:val="28"/>
          <w:u w:val="single"/>
        </w:rPr>
        <w:t>)</w:t>
      </w:r>
    </w:p>
    <w:p w:rsidR="00615F7C" w:rsidRDefault="00615F7C" w:rsidP="00615F7C">
      <w:pPr>
        <w:autoSpaceDE w:val="0"/>
        <w:autoSpaceDN w:val="0"/>
        <w:bidi w:val="0"/>
        <w:adjustRightInd w:val="0"/>
        <w:spacing w:line="360" w:lineRule="auto"/>
        <w:jc w:val="both"/>
        <w:rPr>
          <w:sz w:val="28"/>
          <w:szCs w:val="28"/>
        </w:rPr>
      </w:pPr>
      <w:r w:rsidRPr="00B645AC">
        <w:rPr>
          <w:sz w:val="28"/>
          <w:szCs w:val="28"/>
        </w:rPr>
        <w:t>(1)</w:t>
      </w:r>
      <w:r>
        <w:rPr>
          <w:sz w:val="28"/>
          <w:szCs w:val="28"/>
        </w:rPr>
        <w:t xml:space="preserve"> What are </w:t>
      </w:r>
      <w:r w:rsidRPr="00BB25CB">
        <w:rPr>
          <w:sz w:val="28"/>
          <w:szCs w:val="28"/>
        </w:rPr>
        <w:t>the principle objectives of a properly designed well</w:t>
      </w:r>
      <w:r>
        <w:rPr>
          <w:sz w:val="28"/>
          <w:szCs w:val="28"/>
        </w:rPr>
        <w:t>?</w:t>
      </w:r>
    </w:p>
    <w:p w:rsidR="00615F7C" w:rsidRDefault="00615F7C" w:rsidP="00615F7C">
      <w:pPr>
        <w:autoSpaceDE w:val="0"/>
        <w:autoSpaceDN w:val="0"/>
        <w:bidi w:val="0"/>
        <w:adjustRightInd w:val="0"/>
        <w:spacing w:line="360" w:lineRule="auto"/>
        <w:jc w:val="both"/>
        <w:rPr>
          <w:sz w:val="28"/>
          <w:szCs w:val="28"/>
        </w:rPr>
      </w:pPr>
      <w:r>
        <w:rPr>
          <w:sz w:val="28"/>
          <w:szCs w:val="28"/>
        </w:rPr>
        <w:t>(2) State an expression used for computed</w:t>
      </w:r>
      <w:r w:rsidRPr="003A7EF5">
        <w:rPr>
          <w:sz w:val="28"/>
          <w:szCs w:val="28"/>
        </w:rPr>
        <w:t xml:space="preserve"> minimum length of th</w:t>
      </w:r>
      <w:r>
        <w:rPr>
          <w:sz w:val="28"/>
          <w:szCs w:val="28"/>
        </w:rPr>
        <w:t>e well screen.</w:t>
      </w:r>
    </w:p>
    <w:p w:rsidR="00615F7C" w:rsidRDefault="00615F7C" w:rsidP="00615F7C">
      <w:pPr>
        <w:autoSpaceDE w:val="0"/>
        <w:autoSpaceDN w:val="0"/>
        <w:bidi w:val="0"/>
        <w:adjustRightInd w:val="0"/>
        <w:spacing w:line="360" w:lineRule="auto"/>
        <w:jc w:val="both"/>
        <w:rPr>
          <w:sz w:val="28"/>
          <w:szCs w:val="28"/>
        </w:rPr>
      </w:pPr>
      <w:r>
        <w:rPr>
          <w:sz w:val="28"/>
          <w:szCs w:val="28"/>
        </w:rPr>
        <w:t xml:space="preserve">(3) What are the conditions that </w:t>
      </w:r>
      <w:r w:rsidRPr="00021F7A">
        <w:rPr>
          <w:sz w:val="28"/>
          <w:szCs w:val="28"/>
        </w:rPr>
        <w:t>the optimum</w:t>
      </w:r>
      <w:r>
        <w:rPr>
          <w:sz w:val="28"/>
          <w:szCs w:val="28"/>
        </w:rPr>
        <w:t xml:space="preserve"> </w:t>
      </w:r>
      <w:r w:rsidRPr="00021F7A">
        <w:rPr>
          <w:sz w:val="28"/>
          <w:szCs w:val="28"/>
        </w:rPr>
        <w:t xml:space="preserve">screen </w:t>
      </w:r>
      <w:proofErr w:type="gramStart"/>
      <w:r w:rsidRPr="00021F7A">
        <w:rPr>
          <w:sz w:val="28"/>
          <w:szCs w:val="28"/>
        </w:rPr>
        <w:t>length</w:t>
      </w:r>
      <w:r>
        <w:rPr>
          <w:sz w:val="28"/>
          <w:szCs w:val="28"/>
        </w:rPr>
        <w:t xml:space="preserve"> depend</w:t>
      </w:r>
      <w:proofErr w:type="gramEnd"/>
      <w:r>
        <w:rPr>
          <w:sz w:val="28"/>
          <w:szCs w:val="28"/>
        </w:rPr>
        <w:t xml:space="preserve"> on?</w:t>
      </w:r>
    </w:p>
    <w:p w:rsidR="00615F7C" w:rsidRDefault="00615F7C" w:rsidP="00615F7C">
      <w:pPr>
        <w:autoSpaceDE w:val="0"/>
        <w:autoSpaceDN w:val="0"/>
        <w:bidi w:val="0"/>
        <w:adjustRightInd w:val="0"/>
        <w:spacing w:line="360" w:lineRule="auto"/>
        <w:jc w:val="both"/>
        <w:rPr>
          <w:sz w:val="28"/>
          <w:szCs w:val="28"/>
        </w:rPr>
      </w:pPr>
      <w:r>
        <w:rPr>
          <w:sz w:val="28"/>
          <w:szCs w:val="28"/>
        </w:rPr>
        <w:t>(4) Calculate the minimum length of well screen using the following data: t</w:t>
      </w:r>
      <w:r w:rsidRPr="001B7292">
        <w:rPr>
          <w:sz w:val="28"/>
          <w:szCs w:val="28"/>
        </w:rPr>
        <w:t>he</w:t>
      </w:r>
      <w:r>
        <w:rPr>
          <w:sz w:val="28"/>
          <w:szCs w:val="28"/>
        </w:rPr>
        <w:t xml:space="preserve"> </w:t>
      </w:r>
      <w:r w:rsidRPr="001B7292">
        <w:rPr>
          <w:sz w:val="28"/>
          <w:szCs w:val="28"/>
        </w:rPr>
        <w:t xml:space="preserve">hydraulic conductivity of the aquifer </w:t>
      </w:r>
      <w:r>
        <w:rPr>
          <w:sz w:val="28"/>
          <w:szCs w:val="28"/>
        </w:rPr>
        <w:t xml:space="preserve">is 25 m/d, </w:t>
      </w:r>
      <w:r w:rsidRPr="001B7292">
        <w:rPr>
          <w:sz w:val="28"/>
          <w:szCs w:val="28"/>
        </w:rPr>
        <w:t>the screen entrance</w:t>
      </w:r>
      <w:r>
        <w:rPr>
          <w:sz w:val="28"/>
          <w:szCs w:val="28"/>
        </w:rPr>
        <w:t xml:space="preserve"> </w:t>
      </w:r>
      <w:r w:rsidRPr="001B7292">
        <w:rPr>
          <w:sz w:val="28"/>
          <w:szCs w:val="28"/>
        </w:rPr>
        <w:t>velocity should then not exceed 0.015 m/sec</w:t>
      </w:r>
      <w:r>
        <w:rPr>
          <w:sz w:val="28"/>
          <w:szCs w:val="28"/>
        </w:rPr>
        <w:t>, the</w:t>
      </w:r>
      <w:r w:rsidRPr="001B7292">
        <w:rPr>
          <w:sz w:val="28"/>
          <w:szCs w:val="28"/>
        </w:rPr>
        <w:t xml:space="preserve"> well screen with an open area of 20% and a diameter</w:t>
      </w:r>
      <w:r>
        <w:rPr>
          <w:sz w:val="28"/>
          <w:szCs w:val="28"/>
        </w:rPr>
        <w:t xml:space="preserve"> </w:t>
      </w:r>
      <w:r w:rsidRPr="001B7292">
        <w:rPr>
          <w:sz w:val="28"/>
          <w:szCs w:val="28"/>
        </w:rPr>
        <w:t xml:space="preserve">of 0.25 m, </w:t>
      </w:r>
      <w:r>
        <w:rPr>
          <w:sz w:val="28"/>
          <w:szCs w:val="28"/>
        </w:rPr>
        <w:t xml:space="preserve">and capacity is </w:t>
      </w:r>
      <w:r w:rsidRPr="00BB22F8">
        <w:rPr>
          <w:sz w:val="28"/>
          <w:szCs w:val="28"/>
        </w:rPr>
        <w:t>200m</w:t>
      </w:r>
      <w:r w:rsidRPr="00BB22F8">
        <w:rPr>
          <w:sz w:val="28"/>
          <w:szCs w:val="28"/>
          <w:vertAlign w:val="superscript"/>
        </w:rPr>
        <w:t>3</w:t>
      </w:r>
      <w:r w:rsidRPr="00BB22F8">
        <w:rPr>
          <w:sz w:val="28"/>
          <w:szCs w:val="28"/>
        </w:rPr>
        <w:t>/h</w:t>
      </w:r>
      <w:r>
        <w:rPr>
          <w:sz w:val="28"/>
          <w:szCs w:val="28"/>
        </w:rPr>
        <w:t>.</w:t>
      </w:r>
    </w:p>
    <w:p w:rsidR="00615F7C" w:rsidRDefault="00615F7C" w:rsidP="00615F7C">
      <w:pPr>
        <w:autoSpaceDE w:val="0"/>
        <w:autoSpaceDN w:val="0"/>
        <w:bidi w:val="0"/>
        <w:adjustRightInd w:val="0"/>
        <w:spacing w:line="360" w:lineRule="auto"/>
        <w:jc w:val="both"/>
        <w:rPr>
          <w:sz w:val="28"/>
          <w:szCs w:val="28"/>
        </w:rPr>
      </w:pPr>
      <w:r>
        <w:rPr>
          <w:sz w:val="28"/>
          <w:szCs w:val="28"/>
        </w:rPr>
        <w:t xml:space="preserve">(5) What are the formations that </w:t>
      </w:r>
      <w:r w:rsidRPr="00665AA2">
        <w:rPr>
          <w:sz w:val="28"/>
          <w:szCs w:val="28"/>
        </w:rPr>
        <w:t>the application of</w:t>
      </w:r>
      <w:r>
        <w:rPr>
          <w:sz w:val="28"/>
          <w:szCs w:val="28"/>
        </w:rPr>
        <w:t xml:space="preserve"> </w:t>
      </w:r>
      <w:proofErr w:type="gramStart"/>
      <w:r>
        <w:rPr>
          <w:sz w:val="28"/>
          <w:szCs w:val="28"/>
        </w:rPr>
        <w:t>a gravel</w:t>
      </w:r>
      <w:proofErr w:type="gramEnd"/>
      <w:r>
        <w:rPr>
          <w:sz w:val="28"/>
          <w:szCs w:val="28"/>
        </w:rPr>
        <w:t xml:space="preserve"> pack is recommended?</w:t>
      </w:r>
    </w:p>
    <w:p w:rsidR="00615F7C" w:rsidRDefault="00615F7C" w:rsidP="00615F7C">
      <w:pPr>
        <w:autoSpaceDE w:val="0"/>
        <w:autoSpaceDN w:val="0"/>
        <w:bidi w:val="0"/>
        <w:adjustRightInd w:val="0"/>
        <w:spacing w:line="360" w:lineRule="auto"/>
        <w:jc w:val="both"/>
        <w:rPr>
          <w:sz w:val="28"/>
          <w:szCs w:val="28"/>
        </w:rPr>
      </w:pPr>
      <w:r>
        <w:rPr>
          <w:sz w:val="28"/>
          <w:szCs w:val="28"/>
        </w:rPr>
        <w:t>(6) What are the used</w:t>
      </w:r>
      <w:r w:rsidRPr="00665AA2">
        <w:rPr>
          <w:sz w:val="28"/>
          <w:szCs w:val="28"/>
        </w:rPr>
        <w:t xml:space="preserve"> criteria in</w:t>
      </w:r>
      <w:r>
        <w:rPr>
          <w:sz w:val="28"/>
          <w:szCs w:val="28"/>
        </w:rPr>
        <w:t xml:space="preserve"> a stable gravel-pack gradation?</w:t>
      </w:r>
    </w:p>
    <w:p w:rsidR="00615F7C" w:rsidRDefault="00615F7C" w:rsidP="00615F7C">
      <w:pPr>
        <w:autoSpaceDE w:val="0"/>
        <w:autoSpaceDN w:val="0"/>
        <w:bidi w:val="0"/>
        <w:adjustRightInd w:val="0"/>
        <w:spacing w:line="360" w:lineRule="auto"/>
        <w:jc w:val="both"/>
        <w:rPr>
          <w:sz w:val="28"/>
          <w:szCs w:val="28"/>
        </w:rPr>
      </w:pPr>
      <w:r>
        <w:rPr>
          <w:sz w:val="28"/>
          <w:szCs w:val="28"/>
        </w:rPr>
        <w:t>(7) Explain briefly, the well design.</w:t>
      </w:r>
    </w:p>
    <w:p w:rsidR="00615F7C" w:rsidRDefault="00615F7C" w:rsidP="00615F7C">
      <w:pPr>
        <w:autoSpaceDE w:val="0"/>
        <w:autoSpaceDN w:val="0"/>
        <w:bidi w:val="0"/>
        <w:adjustRightInd w:val="0"/>
        <w:spacing w:line="360" w:lineRule="auto"/>
        <w:jc w:val="both"/>
        <w:rPr>
          <w:sz w:val="28"/>
          <w:szCs w:val="28"/>
        </w:rPr>
      </w:pPr>
      <w:r>
        <w:rPr>
          <w:sz w:val="28"/>
          <w:szCs w:val="28"/>
        </w:rPr>
        <w:t xml:space="preserve">(8) What are the </w:t>
      </w:r>
      <w:r w:rsidRPr="003F2478">
        <w:rPr>
          <w:sz w:val="28"/>
          <w:szCs w:val="28"/>
        </w:rPr>
        <w:t>optimizing options</w:t>
      </w:r>
      <w:r>
        <w:rPr>
          <w:sz w:val="28"/>
          <w:szCs w:val="28"/>
        </w:rPr>
        <w:t xml:space="preserve"> </w:t>
      </w:r>
      <w:r w:rsidRPr="003F2478">
        <w:rPr>
          <w:sz w:val="28"/>
          <w:szCs w:val="28"/>
        </w:rPr>
        <w:t>with</w:t>
      </w:r>
      <w:r>
        <w:rPr>
          <w:sz w:val="28"/>
          <w:szCs w:val="28"/>
        </w:rPr>
        <w:t xml:space="preserve"> </w:t>
      </w:r>
      <w:r w:rsidRPr="003F2478">
        <w:rPr>
          <w:sz w:val="28"/>
          <w:szCs w:val="28"/>
        </w:rPr>
        <w:t>wells for irrigation and drainage purposes</w:t>
      </w:r>
      <w:r>
        <w:rPr>
          <w:sz w:val="28"/>
          <w:szCs w:val="28"/>
        </w:rPr>
        <w:t>?</w:t>
      </w:r>
    </w:p>
    <w:p w:rsidR="00615F7C" w:rsidRDefault="00615F7C" w:rsidP="00615F7C">
      <w:pPr>
        <w:autoSpaceDE w:val="0"/>
        <w:autoSpaceDN w:val="0"/>
        <w:bidi w:val="0"/>
        <w:adjustRightInd w:val="0"/>
        <w:spacing w:line="360" w:lineRule="auto"/>
        <w:jc w:val="both"/>
        <w:rPr>
          <w:sz w:val="28"/>
          <w:szCs w:val="28"/>
        </w:rPr>
      </w:pPr>
      <w:r>
        <w:rPr>
          <w:sz w:val="28"/>
          <w:szCs w:val="28"/>
        </w:rPr>
        <w:t>(9) Write short notes about, the well construction and maintenance.</w:t>
      </w:r>
    </w:p>
    <w:p w:rsidR="00615F7C" w:rsidRPr="001E718C" w:rsidRDefault="00615F7C" w:rsidP="00615F7C">
      <w:pPr>
        <w:autoSpaceDE w:val="0"/>
        <w:autoSpaceDN w:val="0"/>
        <w:bidi w:val="0"/>
        <w:adjustRightInd w:val="0"/>
        <w:spacing w:line="360" w:lineRule="auto"/>
        <w:jc w:val="both"/>
        <w:rPr>
          <w:szCs w:val="28"/>
        </w:rPr>
      </w:pPr>
      <w:r>
        <w:rPr>
          <w:sz w:val="28"/>
          <w:szCs w:val="28"/>
        </w:rPr>
        <w:lastRenderedPageBreak/>
        <w:t xml:space="preserve">(10) Write short notes about well casing.  </w:t>
      </w:r>
    </w:p>
    <w:p w:rsidR="00615F7C" w:rsidRDefault="00615F7C" w:rsidP="00615F7C">
      <w:pPr>
        <w:bidi w:val="0"/>
        <w:rPr>
          <w:rFonts w:hint="cs"/>
          <w:rtl/>
        </w:rPr>
      </w:pPr>
    </w:p>
    <w:p w:rsidR="00615F7C" w:rsidRDefault="00615F7C" w:rsidP="00615F7C">
      <w:pPr>
        <w:bidi w:val="0"/>
        <w:rPr>
          <w:rFonts w:hint="cs"/>
          <w:rtl/>
        </w:rPr>
      </w:pPr>
    </w:p>
    <w:p w:rsidR="00615F7C" w:rsidRDefault="00615F7C" w:rsidP="00615F7C">
      <w:pPr>
        <w:bidi w:val="0"/>
        <w:rPr>
          <w:rFonts w:hint="cs"/>
          <w:rtl/>
        </w:rPr>
      </w:pPr>
    </w:p>
    <w:p w:rsidR="00615F7C" w:rsidRDefault="00615F7C" w:rsidP="00615F7C">
      <w:pPr>
        <w:bidi w:val="0"/>
        <w:rPr>
          <w:rFonts w:hint="cs"/>
          <w:rtl/>
        </w:rPr>
      </w:pPr>
    </w:p>
    <w:p w:rsidR="00615F7C" w:rsidRDefault="00615F7C" w:rsidP="00615F7C">
      <w:pPr>
        <w:bidi w:val="0"/>
        <w:rPr>
          <w:rFonts w:hint="cs"/>
          <w:rtl/>
        </w:rPr>
      </w:pPr>
    </w:p>
    <w:p w:rsidR="00615F7C" w:rsidRDefault="00615F7C" w:rsidP="00615F7C">
      <w:pPr>
        <w:bidi w:val="0"/>
        <w:rPr>
          <w:rFonts w:hint="cs"/>
          <w:rtl/>
        </w:rPr>
      </w:pPr>
    </w:p>
    <w:p w:rsidR="00615F7C" w:rsidRDefault="00615F7C" w:rsidP="00615F7C">
      <w:pPr>
        <w:bidi w:val="0"/>
        <w:rPr>
          <w:rFonts w:hint="cs"/>
          <w:rtl/>
        </w:rPr>
      </w:pPr>
    </w:p>
    <w:p w:rsidR="00615F7C" w:rsidRDefault="00615F7C" w:rsidP="00615F7C">
      <w:pPr>
        <w:bidi w:val="0"/>
        <w:rPr>
          <w:rFonts w:hint="cs"/>
          <w:rtl/>
        </w:rPr>
      </w:pPr>
    </w:p>
    <w:p w:rsidR="00615F7C" w:rsidRDefault="00615F7C" w:rsidP="00615F7C">
      <w:pPr>
        <w:bidi w:val="0"/>
        <w:rPr>
          <w:rFonts w:hint="cs"/>
          <w:rtl/>
        </w:rPr>
      </w:pPr>
    </w:p>
    <w:p w:rsidR="00615F7C" w:rsidRDefault="00615F7C" w:rsidP="00615F7C">
      <w:pPr>
        <w:bidi w:val="0"/>
        <w:rPr>
          <w:rFonts w:hint="cs"/>
          <w:rtl/>
        </w:rPr>
      </w:pPr>
    </w:p>
    <w:p w:rsidR="00615F7C" w:rsidRDefault="00615F7C" w:rsidP="00615F7C">
      <w:pPr>
        <w:bidi w:val="0"/>
        <w:rPr>
          <w:rFonts w:hint="cs"/>
          <w:rtl/>
        </w:rPr>
      </w:pPr>
    </w:p>
    <w:p w:rsidR="00615F7C" w:rsidRDefault="00615F7C" w:rsidP="00615F7C">
      <w:pPr>
        <w:bidi w:val="0"/>
        <w:rPr>
          <w:rFonts w:hint="cs"/>
          <w:rtl/>
        </w:rPr>
      </w:pPr>
    </w:p>
    <w:p w:rsidR="00615F7C" w:rsidRDefault="00615F7C" w:rsidP="00615F7C">
      <w:pPr>
        <w:bidi w:val="0"/>
        <w:rPr>
          <w:rFonts w:hint="cs"/>
          <w:rtl/>
        </w:rPr>
      </w:pPr>
    </w:p>
    <w:p w:rsidR="00615F7C" w:rsidRDefault="00615F7C" w:rsidP="00615F7C">
      <w:pPr>
        <w:bidi w:val="0"/>
        <w:rPr>
          <w:rFonts w:hint="cs"/>
          <w:rtl/>
        </w:rPr>
      </w:pPr>
    </w:p>
    <w:p w:rsidR="00615F7C" w:rsidRDefault="00615F7C" w:rsidP="00615F7C">
      <w:pPr>
        <w:bidi w:val="0"/>
        <w:rPr>
          <w:rFonts w:hint="cs"/>
          <w:rtl/>
        </w:rPr>
      </w:pPr>
    </w:p>
    <w:p w:rsidR="00615F7C" w:rsidRDefault="00615F7C" w:rsidP="00615F7C">
      <w:pPr>
        <w:bidi w:val="0"/>
        <w:rPr>
          <w:rFonts w:hint="cs"/>
          <w:rtl/>
        </w:rPr>
      </w:pPr>
    </w:p>
    <w:p w:rsidR="00615F7C" w:rsidRDefault="00615F7C" w:rsidP="00615F7C">
      <w:pPr>
        <w:bidi w:val="0"/>
        <w:rPr>
          <w:rFonts w:hint="cs"/>
          <w:rtl/>
        </w:rPr>
      </w:pPr>
    </w:p>
    <w:p w:rsidR="00615F7C" w:rsidRDefault="00615F7C" w:rsidP="00615F7C">
      <w:pPr>
        <w:bidi w:val="0"/>
        <w:rPr>
          <w:rFonts w:hint="cs"/>
          <w:rtl/>
        </w:rPr>
      </w:pPr>
    </w:p>
    <w:p w:rsidR="00615F7C" w:rsidRDefault="00615F7C" w:rsidP="00615F7C">
      <w:pPr>
        <w:bidi w:val="0"/>
        <w:rPr>
          <w:rFonts w:hint="cs"/>
          <w:rtl/>
        </w:rPr>
      </w:pPr>
    </w:p>
    <w:p w:rsidR="00615F7C" w:rsidRDefault="00615F7C" w:rsidP="00615F7C">
      <w:pPr>
        <w:bidi w:val="0"/>
        <w:rPr>
          <w:rFonts w:hint="cs"/>
          <w:rtl/>
        </w:rPr>
      </w:pPr>
    </w:p>
    <w:p w:rsidR="00615F7C" w:rsidRDefault="00615F7C" w:rsidP="00615F7C">
      <w:pPr>
        <w:bidi w:val="0"/>
        <w:rPr>
          <w:rFonts w:hint="cs"/>
          <w:rtl/>
        </w:rPr>
      </w:pPr>
    </w:p>
    <w:p w:rsidR="00615F7C" w:rsidRDefault="00615F7C" w:rsidP="00615F7C">
      <w:pPr>
        <w:bidi w:val="0"/>
        <w:rPr>
          <w:rFonts w:hint="cs"/>
          <w:rtl/>
        </w:rPr>
      </w:pPr>
    </w:p>
    <w:p w:rsidR="00615F7C" w:rsidRDefault="00615F7C" w:rsidP="00615F7C">
      <w:pPr>
        <w:bidi w:val="0"/>
        <w:rPr>
          <w:rFonts w:hint="cs"/>
          <w:rtl/>
        </w:rPr>
      </w:pPr>
    </w:p>
    <w:p w:rsidR="00615F7C" w:rsidRDefault="00615F7C" w:rsidP="00615F7C">
      <w:pPr>
        <w:bidi w:val="0"/>
        <w:rPr>
          <w:rFonts w:hint="cs"/>
          <w:rtl/>
        </w:rPr>
      </w:pPr>
    </w:p>
    <w:p w:rsidR="00615F7C" w:rsidRDefault="00615F7C" w:rsidP="00615F7C">
      <w:pPr>
        <w:bidi w:val="0"/>
        <w:rPr>
          <w:rFonts w:hint="cs"/>
          <w:rtl/>
        </w:rPr>
      </w:pPr>
    </w:p>
    <w:p w:rsidR="00615F7C" w:rsidRDefault="00615F7C" w:rsidP="00615F7C">
      <w:pPr>
        <w:bidi w:val="0"/>
        <w:rPr>
          <w:rFonts w:hint="cs"/>
          <w:rtl/>
        </w:rPr>
      </w:pPr>
    </w:p>
    <w:p w:rsidR="00615F7C" w:rsidRDefault="00615F7C" w:rsidP="00615F7C">
      <w:pPr>
        <w:bidi w:val="0"/>
        <w:rPr>
          <w:rFonts w:hint="cs"/>
          <w:rtl/>
        </w:rPr>
      </w:pPr>
    </w:p>
    <w:p w:rsidR="00615F7C" w:rsidRDefault="00615F7C" w:rsidP="00615F7C">
      <w:pPr>
        <w:bidi w:val="0"/>
        <w:rPr>
          <w:rFonts w:hint="cs"/>
          <w:rtl/>
        </w:rPr>
      </w:pPr>
    </w:p>
    <w:p w:rsidR="00615F7C" w:rsidRDefault="00615F7C" w:rsidP="00615F7C">
      <w:pPr>
        <w:bidi w:val="0"/>
        <w:rPr>
          <w:rFonts w:hint="cs"/>
          <w:rtl/>
        </w:rPr>
      </w:pPr>
    </w:p>
    <w:p w:rsidR="00615F7C" w:rsidRDefault="00615F7C" w:rsidP="00615F7C">
      <w:pPr>
        <w:bidi w:val="0"/>
        <w:rPr>
          <w:rFonts w:hint="cs"/>
          <w:rtl/>
        </w:rPr>
      </w:pPr>
    </w:p>
    <w:p w:rsidR="00615F7C" w:rsidRDefault="00615F7C" w:rsidP="00615F7C">
      <w:pPr>
        <w:bidi w:val="0"/>
        <w:rPr>
          <w:rFonts w:hint="cs"/>
          <w:rtl/>
        </w:rPr>
      </w:pPr>
    </w:p>
    <w:p w:rsidR="00615F7C" w:rsidRDefault="00615F7C" w:rsidP="00615F7C">
      <w:pPr>
        <w:bidi w:val="0"/>
        <w:rPr>
          <w:rFonts w:hint="cs"/>
          <w:rtl/>
        </w:rPr>
      </w:pPr>
    </w:p>
    <w:p w:rsidR="00615F7C" w:rsidRDefault="00615F7C" w:rsidP="00615F7C">
      <w:pPr>
        <w:bidi w:val="0"/>
        <w:rPr>
          <w:rFonts w:hint="cs"/>
          <w:rtl/>
        </w:rPr>
      </w:pPr>
    </w:p>
    <w:p w:rsidR="00615F7C" w:rsidRDefault="00615F7C" w:rsidP="00615F7C">
      <w:pPr>
        <w:bidi w:val="0"/>
        <w:rPr>
          <w:rFonts w:hint="cs"/>
          <w:rtl/>
        </w:rPr>
      </w:pPr>
    </w:p>
    <w:p w:rsidR="00615F7C" w:rsidRDefault="00615F7C" w:rsidP="00615F7C">
      <w:pPr>
        <w:bidi w:val="0"/>
        <w:rPr>
          <w:rFonts w:hint="cs"/>
          <w:rtl/>
        </w:rPr>
      </w:pPr>
    </w:p>
    <w:p w:rsidR="00615F7C" w:rsidRDefault="00615F7C" w:rsidP="00615F7C">
      <w:pPr>
        <w:bidi w:val="0"/>
        <w:rPr>
          <w:rFonts w:hint="cs"/>
          <w:rtl/>
        </w:rPr>
      </w:pPr>
    </w:p>
    <w:p w:rsidR="00615F7C" w:rsidRDefault="00615F7C" w:rsidP="00615F7C">
      <w:pPr>
        <w:bidi w:val="0"/>
        <w:rPr>
          <w:rFonts w:hint="cs"/>
          <w:rtl/>
        </w:rPr>
      </w:pPr>
    </w:p>
    <w:p w:rsidR="00615F7C" w:rsidRDefault="00615F7C" w:rsidP="00615F7C">
      <w:pPr>
        <w:bidi w:val="0"/>
        <w:spacing w:line="360" w:lineRule="auto"/>
        <w:jc w:val="center"/>
        <w:rPr>
          <w:b/>
          <w:bCs/>
          <w:sz w:val="28"/>
          <w:szCs w:val="28"/>
          <w:u w:val="single"/>
        </w:rPr>
      </w:pPr>
      <w:r w:rsidRPr="00426B51">
        <w:rPr>
          <w:b/>
          <w:bCs/>
          <w:sz w:val="28"/>
          <w:szCs w:val="28"/>
          <w:u w:val="single"/>
        </w:rPr>
        <w:t>SHEET (</w:t>
      </w:r>
      <w:r>
        <w:rPr>
          <w:b/>
          <w:bCs/>
          <w:sz w:val="28"/>
          <w:szCs w:val="28"/>
          <w:u w:val="single"/>
        </w:rPr>
        <w:t>4</w:t>
      </w:r>
      <w:r w:rsidRPr="00426B51">
        <w:rPr>
          <w:b/>
          <w:bCs/>
          <w:sz w:val="28"/>
          <w:szCs w:val="28"/>
          <w:u w:val="single"/>
        </w:rPr>
        <w:t>)</w:t>
      </w:r>
    </w:p>
    <w:p w:rsidR="00615F7C" w:rsidRDefault="00615F7C" w:rsidP="00615F7C">
      <w:pPr>
        <w:bidi w:val="0"/>
        <w:spacing w:line="360" w:lineRule="auto"/>
        <w:jc w:val="center"/>
        <w:rPr>
          <w:b/>
          <w:bCs/>
          <w:sz w:val="28"/>
          <w:szCs w:val="28"/>
          <w:u w:val="single"/>
        </w:rPr>
      </w:pPr>
    </w:p>
    <w:p w:rsidR="00615F7C" w:rsidRDefault="00615F7C" w:rsidP="00615F7C">
      <w:pPr>
        <w:autoSpaceDE w:val="0"/>
        <w:autoSpaceDN w:val="0"/>
        <w:bidi w:val="0"/>
        <w:adjustRightInd w:val="0"/>
        <w:spacing w:line="360" w:lineRule="auto"/>
        <w:jc w:val="both"/>
        <w:rPr>
          <w:sz w:val="28"/>
          <w:szCs w:val="28"/>
        </w:rPr>
      </w:pPr>
      <w:r w:rsidRPr="00B645AC">
        <w:rPr>
          <w:sz w:val="28"/>
          <w:szCs w:val="28"/>
        </w:rPr>
        <w:t>(1)</w:t>
      </w:r>
      <w:r>
        <w:rPr>
          <w:sz w:val="28"/>
          <w:szCs w:val="28"/>
        </w:rPr>
        <w:t xml:space="preserve"> Explain briefly the phenomena of "</w:t>
      </w:r>
      <w:r w:rsidRPr="00622CD4">
        <w:rPr>
          <w:sz w:val="28"/>
          <w:szCs w:val="28"/>
        </w:rPr>
        <w:t>saltwater intrusion</w:t>
      </w:r>
      <w:r>
        <w:rPr>
          <w:sz w:val="28"/>
          <w:szCs w:val="28"/>
        </w:rPr>
        <w:t>".</w:t>
      </w:r>
    </w:p>
    <w:p w:rsidR="00615F7C" w:rsidRDefault="00615F7C" w:rsidP="00615F7C">
      <w:pPr>
        <w:autoSpaceDE w:val="0"/>
        <w:autoSpaceDN w:val="0"/>
        <w:bidi w:val="0"/>
        <w:adjustRightInd w:val="0"/>
        <w:spacing w:line="360" w:lineRule="auto"/>
        <w:jc w:val="both"/>
        <w:rPr>
          <w:sz w:val="28"/>
          <w:szCs w:val="28"/>
        </w:rPr>
      </w:pPr>
      <w:r>
        <w:rPr>
          <w:sz w:val="28"/>
          <w:szCs w:val="28"/>
        </w:rPr>
        <w:t>(2) Derive an expression for the GHYBEN-HERZBERG equation.</w:t>
      </w:r>
    </w:p>
    <w:p w:rsidR="00615F7C" w:rsidRDefault="00615F7C" w:rsidP="00615F7C">
      <w:pPr>
        <w:autoSpaceDE w:val="0"/>
        <w:autoSpaceDN w:val="0"/>
        <w:bidi w:val="0"/>
        <w:adjustRightInd w:val="0"/>
        <w:spacing w:line="360" w:lineRule="auto"/>
        <w:jc w:val="both"/>
        <w:rPr>
          <w:sz w:val="28"/>
          <w:szCs w:val="28"/>
        </w:rPr>
      </w:pPr>
      <w:r>
        <w:rPr>
          <w:sz w:val="28"/>
          <w:szCs w:val="28"/>
        </w:rPr>
        <w:t>(3) What are the used techniques for controlling saltwater intrusion?</w:t>
      </w:r>
    </w:p>
    <w:p w:rsidR="00615F7C" w:rsidRDefault="00615F7C" w:rsidP="00615F7C">
      <w:pPr>
        <w:autoSpaceDE w:val="0"/>
        <w:autoSpaceDN w:val="0"/>
        <w:bidi w:val="0"/>
        <w:adjustRightInd w:val="0"/>
        <w:spacing w:line="360" w:lineRule="auto"/>
        <w:jc w:val="both"/>
        <w:rPr>
          <w:sz w:val="28"/>
          <w:szCs w:val="28"/>
        </w:rPr>
      </w:pPr>
      <w:r>
        <w:rPr>
          <w:sz w:val="28"/>
          <w:szCs w:val="28"/>
        </w:rPr>
        <w:t>(4) Write short notes with neat sketches about "</w:t>
      </w:r>
      <w:r w:rsidRPr="00E97B11">
        <w:rPr>
          <w:rFonts w:eastAsia="Calibri"/>
          <w:sz w:val="28"/>
          <w:szCs w:val="28"/>
        </w:rPr>
        <w:t>Reduction of Pumping Rates</w:t>
      </w:r>
      <w:r>
        <w:rPr>
          <w:sz w:val="28"/>
          <w:szCs w:val="28"/>
        </w:rPr>
        <w:t>".</w:t>
      </w:r>
    </w:p>
    <w:p w:rsidR="00615F7C" w:rsidRDefault="00615F7C" w:rsidP="00615F7C">
      <w:pPr>
        <w:autoSpaceDE w:val="0"/>
        <w:autoSpaceDN w:val="0"/>
        <w:bidi w:val="0"/>
        <w:adjustRightInd w:val="0"/>
        <w:spacing w:line="360" w:lineRule="auto"/>
        <w:jc w:val="both"/>
        <w:rPr>
          <w:sz w:val="28"/>
          <w:szCs w:val="28"/>
        </w:rPr>
      </w:pPr>
      <w:r>
        <w:rPr>
          <w:sz w:val="28"/>
          <w:szCs w:val="28"/>
        </w:rPr>
        <w:t>(5) Write short notes with neat sketches about "</w:t>
      </w:r>
      <w:r w:rsidRPr="00AE0A20">
        <w:rPr>
          <w:rFonts w:eastAsia="Calibri"/>
          <w:sz w:val="28"/>
          <w:szCs w:val="28"/>
        </w:rPr>
        <w:t>Relocation of Pumping Wells</w:t>
      </w:r>
      <w:r>
        <w:rPr>
          <w:sz w:val="28"/>
          <w:szCs w:val="28"/>
        </w:rPr>
        <w:t>".</w:t>
      </w:r>
    </w:p>
    <w:p w:rsidR="00615F7C" w:rsidRDefault="00615F7C" w:rsidP="00615F7C">
      <w:pPr>
        <w:autoSpaceDE w:val="0"/>
        <w:autoSpaceDN w:val="0"/>
        <w:bidi w:val="0"/>
        <w:adjustRightInd w:val="0"/>
        <w:spacing w:line="360" w:lineRule="auto"/>
        <w:jc w:val="both"/>
        <w:rPr>
          <w:sz w:val="28"/>
          <w:szCs w:val="28"/>
        </w:rPr>
      </w:pPr>
      <w:r>
        <w:rPr>
          <w:sz w:val="28"/>
          <w:szCs w:val="28"/>
        </w:rPr>
        <w:t>(6) Write short notes with neat sketches about "</w:t>
      </w:r>
      <w:r w:rsidRPr="00AE0A20">
        <w:rPr>
          <w:rFonts w:eastAsia="Calibri"/>
          <w:sz w:val="28"/>
          <w:szCs w:val="28"/>
        </w:rPr>
        <w:t>Subsurface Barriers</w:t>
      </w:r>
      <w:r>
        <w:rPr>
          <w:sz w:val="28"/>
          <w:szCs w:val="28"/>
        </w:rPr>
        <w:t>".</w:t>
      </w:r>
    </w:p>
    <w:p w:rsidR="00615F7C" w:rsidRDefault="00615F7C" w:rsidP="00615F7C">
      <w:pPr>
        <w:autoSpaceDE w:val="0"/>
        <w:autoSpaceDN w:val="0"/>
        <w:bidi w:val="0"/>
        <w:adjustRightInd w:val="0"/>
        <w:spacing w:line="360" w:lineRule="auto"/>
        <w:jc w:val="both"/>
        <w:rPr>
          <w:sz w:val="28"/>
          <w:szCs w:val="28"/>
        </w:rPr>
      </w:pPr>
      <w:r>
        <w:rPr>
          <w:sz w:val="28"/>
          <w:szCs w:val="28"/>
        </w:rPr>
        <w:t>(7) Write short notes with neat sketches about "</w:t>
      </w:r>
      <w:r w:rsidRPr="00AE0A20">
        <w:rPr>
          <w:rFonts w:eastAsia="Calibri"/>
          <w:sz w:val="28"/>
          <w:szCs w:val="28"/>
        </w:rPr>
        <w:t>Natural Recharge</w:t>
      </w:r>
      <w:r>
        <w:rPr>
          <w:sz w:val="28"/>
          <w:szCs w:val="28"/>
        </w:rPr>
        <w:t>".</w:t>
      </w:r>
    </w:p>
    <w:p w:rsidR="00615F7C" w:rsidRDefault="00615F7C" w:rsidP="00615F7C">
      <w:pPr>
        <w:autoSpaceDE w:val="0"/>
        <w:autoSpaceDN w:val="0"/>
        <w:bidi w:val="0"/>
        <w:adjustRightInd w:val="0"/>
        <w:spacing w:line="360" w:lineRule="auto"/>
        <w:jc w:val="both"/>
        <w:rPr>
          <w:sz w:val="28"/>
          <w:szCs w:val="28"/>
        </w:rPr>
      </w:pPr>
      <w:r>
        <w:rPr>
          <w:sz w:val="28"/>
          <w:szCs w:val="28"/>
        </w:rPr>
        <w:t>(8) Write short notes with neat sketches about "</w:t>
      </w:r>
      <w:r w:rsidRPr="00AE0A20">
        <w:rPr>
          <w:rFonts w:eastAsia="Calibri"/>
          <w:sz w:val="28"/>
          <w:szCs w:val="28"/>
        </w:rPr>
        <w:t>Artificial Recharge</w:t>
      </w:r>
      <w:r>
        <w:rPr>
          <w:sz w:val="28"/>
          <w:szCs w:val="28"/>
        </w:rPr>
        <w:t>".</w:t>
      </w:r>
    </w:p>
    <w:p w:rsidR="00615F7C" w:rsidRDefault="00615F7C" w:rsidP="00615F7C">
      <w:pPr>
        <w:autoSpaceDE w:val="0"/>
        <w:autoSpaceDN w:val="0"/>
        <w:bidi w:val="0"/>
        <w:adjustRightInd w:val="0"/>
        <w:spacing w:line="360" w:lineRule="auto"/>
        <w:jc w:val="both"/>
        <w:rPr>
          <w:sz w:val="28"/>
          <w:szCs w:val="28"/>
        </w:rPr>
      </w:pPr>
      <w:r>
        <w:rPr>
          <w:sz w:val="28"/>
          <w:szCs w:val="28"/>
        </w:rPr>
        <w:t>(9) Write short notes with neat sketches about "</w:t>
      </w:r>
      <w:r w:rsidRPr="004D5EDB">
        <w:rPr>
          <w:rFonts w:eastAsia="Calibri"/>
          <w:sz w:val="28"/>
          <w:szCs w:val="28"/>
        </w:rPr>
        <w:t>Abstraction of Saline Water</w:t>
      </w:r>
      <w:r>
        <w:rPr>
          <w:sz w:val="28"/>
          <w:szCs w:val="28"/>
        </w:rPr>
        <w:t>".</w:t>
      </w:r>
    </w:p>
    <w:p w:rsidR="00615F7C" w:rsidRDefault="00615F7C" w:rsidP="00615F7C">
      <w:pPr>
        <w:autoSpaceDE w:val="0"/>
        <w:autoSpaceDN w:val="0"/>
        <w:bidi w:val="0"/>
        <w:adjustRightInd w:val="0"/>
        <w:spacing w:line="360" w:lineRule="auto"/>
        <w:jc w:val="both"/>
        <w:rPr>
          <w:sz w:val="28"/>
          <w:szCs w:val="28"/>
        </w:rPr>
      </w:pPr>
      <w:r>
        <w:rPr>
          <w:sz w:val="28"/>
          <w:szCs w:val="28"/>
        </w:rPr>
        <w:t>(10) Write short notes with neat sketches about "</w:t>
      </w:r>
      <w:r w:rsidRPr="004D5EDB">
        <w:rPr>
          <w:rFonts w:eastAsia="Calibri"/>
          <w:sz w:val="28"/>
          <w:szCs w:val="28"/>
        </w:rPr>
        <w:t>Combination Techniques</w:t>
      </w:r>
      <w:r>
        <w:rPr>
          <w:sz w:val="28"/>
          <w:szCs w:val="28"/>
        </w:rPr>
        <w:t>".</w:t>
      </w:r>
    </w:p>
    <w:p w:rsidR="00615F7C" w:rsidRDefault="00615F7C" w:rsidP="00615F7C">
      <w:pPr>
        <w:autoSpaceDE w:val="0"/>
        <w:autoSpaceDN w:val="0"/>
        <w:bidi w:val="0"/>
        <w:adjustRightInd w:val="0"/>
        <w:spacing w:line="360" w:lineRule="auto"/>
        <w:jc w:val="both"/>
        <w:rPr>
          <w:sz w:val="28"/>
          <w:szCs w:val="28"/>
        </w:rPr>
      </w:pPr>
      <w:r>
        <w:rPr>
          <w:sz w:val="28"/>
          <w:szCs w:val="28"/>
        </w:rPr>
        <w:lastRenderedPageBreak/>
        <w:t>(11) Write short notes with neat sketches about "</w:t>
      </w:r>
      <w:r w:rsidRPr="004D5EDB">
        <w:rPr>
          <w:sz w:val="28"/>
          <w:szCs w:val="28"/>
          <w:lang w:bidi="ar-EG"/>
        </w:rPr>
        <w:t>Controlling of Saltwater Intrusion Using (ADR)</w:t>
      </w:r>
      <w:r>
        <w:rPr>
          <w:sz w:val="28"/>
          <w:szCs w:val="28"/>
        </w:rPr>
        <w:t>".</w:t>
      </w:r>
    </w:p>
    <w:p w:rsidR="00615F7C" w:rsidRPr="002145EE" w:rsidRDefault="00615F7C" w:rsidP="00615F7C">
      <w:pPr>
        <w:bidi w:val="0"/>
        <w:spacing w:line="360" w:lineRule="auto"/>
        <w:jc w:val="both"/>
        <w:rPr>
          <w:sz w:val="28"/>
          <w:szCs w:val="28"/>
          <w:lang w:bidi="ar-EG"/>
        </w:rPr>
      </w:pPr>
      <w:r w:rsidRPr="002145EE">
        <w:rPr>
          <w:sz w:val="28"/>
          <w:szCs w:val="28"/>
        </w:rPr>
        <w:t>(12)</w:t>
      </w:r>
      <w:r w:rsidRPr="002145EE">
        <w:rPr>
          <w:sz w:val="28"/>
          <w:szCs w:val="28"/>
          <w:lang w:bidi="ar-EG"/>
        </w:rPr>
        <w:t xml:space="preserve"> For the shown aquifer in the following figure, </w:t>
      </w:r>
      <w:r w:rsidRPr="002145EE">
        <w:rPr>
          <w:i/>
          <w:iCs/>
          <w:sz w:val="28"/>
          <w:szCs w:val="28"/>
        </w:rPr>
        <w:t>K</w:t>
      </w:r>
      <w:r w:rsidRPr="002145EE">
        <w:rPr>
          <w:sz w:val="28"/>
          <w:szCs w:val="28"/>
        </w:rPr>
        <w:t xml:space="preserve"> = 50 m/day, </w:t>
      </w:r>
      <w:r w:rsidRPr="002145EE">
        <w:rPr>
          <w:i/>
          <w:iCs/>
          <w:sz w:val="28"/>
          <w:szCs w:val="28"/>
        </w:rPr>
        <w:t>d</w:t>
      </w:r>
      <w:r w:rsidRPr="002145EE">
        <w:rPr>
          <w:sz w:val="28"/>
          <w:szCs w:val="28"/>
        </w:rPr>
        <w:t xml:space="preserve"> = 20 m, </w:t>
      </w:r>
      <w:proofErr w:type="spellStart"/>
      <w:r w:rsidRPr="002145EE">
        <w:rPr>
          <w:i/>
          <w:iCs/>
          <w:sz w:val="28"/>
          <w:szCs w:val="28"/>
        </w:rPr>
        <w:t>ρ</w:t>
      </w:r>
      <w:r w:rsidRPr="002145EE">
        <w:rPr>
          <w:i/>
          <w:iCs/>
          <w:sz w:val="28"/>
          <w:szCs w:val="28"/>
          <w:vertAlign w:val="subscript"/>
        </w:rPr>
        <w:t>s</w:t>
      </w:r>
      <w:proofErr w:type="spellEnd"/>
      <w:r w:rsidRPr="002145EE">
        <w:rPr>
          <w:sz w:val="28"/>
          <w:szCs w:val="28"/>
        </w:rPr>
        <w:t xml:space="preserve"> = 1025 kg/m</w:t>
      </w:r>
      <w:r w:rsidRPr="002145EE">
        <w:rPr>
          <w:sz w:val="28"/>
          <w:szCs w:val="28"/>
          <w:vertAlign w:val="superscript"/>
        </w:rPr>
        <w:t>3</w:t>
      </w:r>
      <w:r w:rsidRPr="002145EE">
        <w:rPr>
          <w:sz w:val="28"/>
          <w:szCs w:val="28"/>
        </w:rPr>
        <w:t xml:space="preserve">, and </w:t>
      </w:r>
      <w:proofErr w:type="spellStart"/>
      <w:proofErr w:type="gramStart"/>
      <w:r w:rsidRPr="002145EE">
        <w:rPr>
          <w:i/>
          <w:iCs/>
          <w:sz w:val="28"/>
          <w:szCs w:val="28"/>
        </w:rPr>
        <w:t>ρ</w:t>
      </w:r>
      <w:r w:rsidRPr="002145EE">
        <w:rPr>
          <w:i/>
          <w:iCs/>
          <w:sz w:val="28"/>
          <w:szCs w:val="28"/>
          <w:vertAlign w:val="subscript"/>
        </w:rPr>
        <w:t>f</w:t>
      </w:r>
      <w:proofErr w:type="spellEnd"/>
      <w:r w:rsidRPr="002145EE">
        <w:rPr>
          <w:i/>
          <w:iCs/>
          <w:sz w:val="28"/>
          <w:szCs w:val="28"/>
          <w:vertAlign w:val="subscript"/>
        </w:rPr>
        <w:t xml:space="preserve">  </w:t>
      </w:r>
      <w:r w:rsidRPr="002145EE">
        <w:rPr>
          <w:sz w:val="28"/>
          <w:szCs w:val="28"/>
        </w:rPr>
        <w:t>=</w:t>
      </w:r>
      <w:proofErr w:type="gramEnd"/>
      <w:r w:rsidRPr="002145EE">
        <w:rPr>
          <w:sz w:val="28"/>
          <w:szCs w:val="28"/>
        </w:rPr>
        <w:t xml:space="preserve"> 1000 kg/m</w:t>
      </w:r>
      <w:r w:rsidRPr="002145EE">
        <w:rPr>
          <w:sz w:val="28"/>
          <w:szCs w:val="28"/>
          <w:vertAlign w:val="superscript"/>
        </w:rPr>
        <w:t>3</w:t>
      </w:r>
      <w:r w:rsidRPr="002145EE">
        <w:rPr>
          <w:sz w:val="28"/>
          <w:szCs w:val="28"/>
        </w:rPr>
        <w:t xml:space="preserve">. </w:t>
      </w:r>
      <w:r w:rsidRPr="002145EE">
        <w:rPr>
          <w:sz w:val="28"/>
          <w:szCs w:val="28"/>
          <w:lang w:bidi="ar-EG"/>
        </w:rPr>
        <w:t>It is required to:</w:t>
      </w:r>
    </w:p>
    <w:p w:rsidR="00615F7C" w:rsidRPr="002145EE" w:rsidRDefault="00615F7C" w:rsidP="00615F7C">
      <w:pPr>
        <w:pStyle w:val="ListParagraph"/>
        <w:numPr>
          <w:ilvl w:val="0"/>
          <w:numId w:val="3"/>
        </w:numPr>
        <w:bidi w:val="0"/>
        <w:spacing w:line="360" w:lineRule="auto"/>
        <w:jc w:val="both"/>
        <w:rPr>
          <w:sz w:val="28"/>
          <w:szCs w:val="28"/>
          <w:lang w:bidi="ar-EG"/>
        </w:rPr>
      </w:pPr>
      <w:r w:rsidRPr="002145EE">
        <w:rPr>
          <w:sz w:val="28"/>
          <w:szCs w:val="28"/>
          <w:lang w:bidi="ar-EG"/>
        </w:rPr>
        <w:t>Determine the type of the aquifer.</w:t>
      </w:r>
    </w:p>
    <w:p w:rsidR="00615F7C" w:rsidRPr="008F756A" w:rsidRDefault="00615F7C" w:rsidP="00615F7C">
      <w:pPr>
        <w:pStyle w:val="ListParagraph"/>
        <w:numPr>
          <w:ilvl w:val="0"/>
          <w:numId w:val="3"/>
        </w:numPr>
        <w:bidi w:val="0"/>
        <w:spacing w:line="360" w:lineRule="auto"/>
        <w:jc w:val="both"/>
        <w:rPr>
          <w:sz w:val="28"/>
          <w:szCs w:val="28"/>
          <w:lang w:bidi="ar-EG"/>
        </w:rPr>
      </w:pPr>
      <w:r w:rsidRPr="002145EE">
        <w:rPr>
          <w:sz w:val="28"/>
          <w:szCs w:val="28"/>
          <w:lang w:bidi="ar-EG"/>
        </w:rPr>
        <w:t xml:space="preserve">Classify the shown aquifer according to </w:t>
      </w:r>
      <w:r w:rsidRPr="008F756A">
        <w:rPr>
          <w:sz w:val="28"/>
          <w:szCs w:val="28"/>
          <w:lang w:bidi="ar-EG"/>
        </w:rPr>
        <w:t xml:space="preserve">Homogeneity and Isotropy. </w:t>
      </w:r>
    </w:p>
    <w:p w:rsidR="00615F7C" w:rsidRPr="002145EE" w:rsidRDefault="00615F7C" w:rsidP="00615F7C">
      <w:pPr>
        <w:pStyle w:val="ListParagraph"/>
        <w:numPr>
          <w:ilvl w:val="0"/>
          <w:numId w:val="3"/>
        </w:numPr>
        <w:bidi w:val="0"/>
        <w:spacing w:line="360" w:lineRule="auto"/>
        <w:jc w:val="both"/>
        <w:rPr>
          <w:sz w:val="28"/>
          <w:szCs w:val="28"/>
          <w:lang w:bidi="ar-EG"/>
        </w:rPr>
      </w:pPr>
      <w:r w:rsidRPr="002145EE">
        <w:rPr>
          <w:sz w:val="28"/>
          <w:szCs w:val="28"/>
          <w:lang w:bidi="ar-EG"/>
        </w:rPr>
        <w:t>Using Darcy law, compute the full discharge (</w:t>
      </w:r>
      <w:r w:rsidRPr="002145EE">
        <w:rPr>
          <w:b/>
          <w:bCs/>
          <w:i/>
          <w:iCs/>
          <w:sz w:val="28"/>
          <w:szCs w:val="28"/>
          <w:lang w:bidi="ar-EG"/>
        </w:rPr>
        <w:t>Q</w:t>
      </w:r>
      <w:r w:rsidRPr="002145EE">
        <w:rPr>
          <w:sz w:val="28"/>
          <w:szCs w:val="28"/>
          <w:lang w:bidi="ar-EG"/>
        </w:rPr>
        <w:t>) in m</w:t>
      </w:r>
      <w:r w:rsidRPr="002145EE">
        <w:rPr>
          <w:sz w:val="28"/>
          <w:szCs w:val="28"/>
          <w:vertAlign w:val="superscript"/>
          <w:lang w:bidi="ar-EG"/>
        </w:rPr>
        <w:t>3</w:t>
      </w:r>
      <w:r w:rsidRPr="002145EE">
        <w:rPr>
          <w:sz w:val="28"/>
          <w:szCs w:val="28"/>
          <w:lang w:bidi="ar-EG"/>
        </w:rPr>
        <w:t>/day and uniform recharge (</w:t>
      </w:r>
      <w:proofErr w:type="spellStart"/>
      <w:r w:rsidRPr="002145EE">
        <w:rPr>
          <w:b/>
          <w:bCs/>
          <w:i/>
          <w:iCs/>
          <w:sz w:val="28"/>
          <w:szCs w:val="28"/>
          <w:lang w:bidi="ar-EG"/>
        </w:rPr>
        <w:t>q</w:t>
      </w:r>
      <w:r w:rsidRPr="002145EE">
        <w:rPr>
          <w:b/>
          <w:bCs/>
          <w:i/>
          <w:iCs/>
          <w:sz w:val="28"/>
          <w:szCs w:val="28"/>
          <w:vertAlign w:val="subscript"/>
          <w:lang w:bidi="ar-EG"/>
        </w:rPr>
        <w:t>u</w:t>
      </w:r>
      <w:proofErr w:type="spellEnd"/>
      <w:r w:rsidRPr="002145EE">
        <w:rPr>
          <w:sz w:val="28"/>
          <w:szCs w:val="28"/>
          <w:lang w:bidi="ar-EG"/>
        </w:rPr>
        <w:t>) in m</w:t>
      </w:r>
      <w:r w:rsidRPr="002145EE">
        <w:rPr>
          <w:sz w:val="28"/>
          <w:szCs w:val="28"/>
          <w:vertAlign w:val="superscript"/>
          <w:lang w:bidi="ar-EG"/>
        </w:rPr>
        <w:t>3</w:t>
      </w:r>
      <w:r w:rsidRPr="002145EE">
        <w:rPr>
          <w:sz w:val="28"/>
          <w:szCs w:val="28"/>
          <w:lang w:bidi="ar-EG"/>
        </w:rPr>
        <w:t xml:space="preserve">/day/m. </w:t>
      </w:r>
    </w:p>
    <w:p w:rsidR="00615F7C" w:rsidRPr="002145EE" w:rsidRDefault="00615F7C" w:rsidP="00615F7C">
      <w:pPr>
        <w:pStyle w:val="ListParagraph"/>
        <w:numPr>
          <w:ilvl w:val="0"/>
          <w:numId w:val="3"/>
        </w:numPr>
        <w:bidi w:val="0"/>
        <w:spacing w:line="360" w:lineRule="auto"/>
        <w:jc w:val="both"/>
        <w:rPr>
          <w:sz w:val="28"/>
          <w:szCs w:val="28"/>
          <w:lang w:bidi="ar-EG"/>
        </w:rPr>
      </w:pPr>
      <w:r w:rsidRPr="002145EE">
        <w:rPr>
          <w:sz w:val="28"/>
          <w:szCs w:val="28"/>
          <w:lang w:bidi="ar-EG"/>
        </w:rPr>
        <w:t xml:space="preserve">Calculate the coefficient of transmissibility for the aquifer. </w:t>
      </w:r>
    </w:p>
    <w:p w:rsidR="00615F7C" w:rsidRPr="002145EE" w:rsidRDefault="00615F7C" w:rsidP="00615F7C">
      <w:pPr>
        <w:pStyle w:val="ListParagraph"/>
        <w:numPr>
          <w:ilvl w:val="0"/>
          <w:numId w:val="3"/>
        </w:numPr>
        <w:bidi w:val="0"/>
        <w:spacing w:line="360" w:lineRule="auto"/>
        <w:jc w:val="both"/>
        <w:rPr>
          <w:sz w:val="28"/>
          <w:szCs w:val="28"/>
          <w:lang w:bidi="ar-EG"/>
        </w:rPr>
      </w:pPr>
      <w:r w:rsidRPr="002145EE">
        <w:rPr>
          <w:sz w:val="28"/>
          <w:szCs w:val="28"/>
          <w:lang w:bidi="ar-EG"/>
        </w:rPr>
        <w:t xml:space="preserve">Define the saltwater intrusion. </w:t>
      </w:r>
    </w:p>
    <w:p w:rsidR="00615F7C" w:rsidRPr="002145EE" w:rsidRDefault="00615F7C" w:rsidP="00615F7C">
      <w:pPr>
        <w:pStyle w:val="ListParagraph"/>
        <w:numPr>
          <w:ilvl w:val="0"/>
          <w:numId w:val="3"/>
        </w:numPr>
        <w:bidi w:val="0"/>
        <w:spacing w:line="360" w:lineRule="auto"/>
        <w:jc w:val="both"/>
        <w:rPr>
          <w:sz w:val="28"/>
          <w:szCs w:val="28"/>
          <w:lang w:bidi="ar-EG"/>
        </w:rPr>
      </w:pPr>
      <w:r w:rsidRPr="002145EE">
        <w:rPr>
          <w:sz w:val="28"/>
          <w:szCs w:val="28"/>
          <w:lang w:bidi="ar-EG"/>
        </w:rPr>
        <w:t>Compute the intrusion length due to uniform recharge (</w:t>
      </w:r>
      <w:proofErr w:type="spellStart"/>
      <w:r w:rsidRPr="002145EE">
        <w:rPr>
          <w:b/>
          <w:bCs/>
          <w:i/>
          <w:iCs/>
          <w:sz w:val="28"/>
          <w:szCs w:val="28"/>
          <w:lang w:bidi="ar-EG"/>
        </w:rPr>
        <w:t>q</w:t>
      </w:r>
      <w:r w:rsidRPr="002145EE">
        <w:rPr>
          <w:b/>
          <w:bCs/>
          <w:i/>
          <w:iCs/>
          <w:sz w:val="28"/>
          <w:szCs w:val="28"/>
          <w:vertAlign w:val="subscript"/>
          <w:lang w:bidi="ar-EG"/>
        </w:rPr>
        <w:t>u</w:t>
      </w:r>
      <w:proofErr w:type="spellEnd"/>
      <w:r w:rsidRPr="002145EE">
        <w:rPr>
          <w:sz w:val="28"/>
          <w:szCs w:val="28"/>
          <w:lang w:bidi="ar-EG"/>
        </w:rPr>
        <w:t xml:space="preserve">) only. </w:t>
      </w:r>
    </w:p>
    <w:p w:rsidR="00615F7C" w:rsidRPr="002145EE" w:rsidRDefault="00615F7C" w:rsidP="00615F7C">
      <w:pPr>
        <w:pStyle w:val="ListParagraph"/>
        <w:numPr>
          <w:ilvl w:val="0"/>
          <w:numId w:val="3"/>
        </w:numPr>
        <w:bidi w:val="0"/>
        <w:spacing w:line="360" w:lineRule="auto"/>
        <w:jc w:val="both"/>
        <w:rPr>
          <w:sz w:val="28"/>
          <w:szCs w:val="28"/>
          <w:lang w:bidi="ar-EG"/>
        </w:rPr>
      </w:pPr>
      <w:r w:rsidRPr="002145EE">
        <w:rPr>
          <w:sz w:val="28"/>
          <w:szCs w:val="28"/>
          <w:lang w:bidi="ar-EG"/>
        </w:rPr>
        <w:t>For the shown raw of wells, if radius of circle of influence (</w:t>
      </w:r>
      <w:r w:rsidRPr="002145EE">
        <w:rPr>
          <w:i/>
          <w:iCs/>
          <w:sz w:val="28"/>
          <w:szCs w:val="28"/>
          <w:lang w:bidi="ar-EG"/>
        </w:rPr>
        <w:t>R</w:t>
      </w:r>
      <w:r w:rsidRPr="002145EE">
        <w:rPr>
          <w:sz w:val="28"/>
          <w:szCs w:val="28"/>
          <w:lang w:bidi="ar-EG"/>
        </w:rPr>
        <w:t xml:space="preserve">) equals 500 m, compute the required number of wells. </w:t>
      </w:r>
    </w:p>
    <w:p w:rsidR="00615F7C" w:rsidRPr="002145EE" w:rsidRDefault="00615F7C" w:rsidP="00615F7C">
      <w:pPr>
        <w:pStyle w:val="ListParagraph"/>
        <w:numPr>
          <w:ilvl w:val="0"/>
          <w:numId w:val="3"/>
        </w:numPr>
        <w:bidi w:val="0"/>
        <w:spacing w:line="360" w:lineRule="auto"/>
        <w:jc w:val="both"/>
        <w:rPr>
          <w:sz w:val="28"/>
          <w:szCs w:val="28"/>
          <w:lang w:bidi="ar-EG"/>
        </w:rPr>
      </w:pPr>
      <w:r w:rsidRPr="002145EE">
        <w:rPr>
          <w:sz w:val="28"/>
          <w:szCs w:val="28"/>
          <w:lang w:bidi="ar-EG"/>
        </w:rPr>
        <w:t xml:space="preserve">Compute the maximum intrusion length due to both the </w:t>
      </w:r>
      <w:proofErr w:type="gramStart"/>
      <w:r w:rsidRPr="002145EE">
        <w:rPr>
          <w:sz w:val="28"/>
          <w:szCs w:val="28"/>
          <w:lang w:bidi="ar-EG"/>
        </w:rPr>
        <w:t>uniform recharge</w:t>
      </w:r>
      <w:proofErr w:type="gramEnd"/>
      <w:r w:rsidRPr="002145EE">
        <w:rPr>
          <w:sz w:val="28"/>
          <w:szCs w:val="28"/>
          <w:lang w:bidi="ar-EG"/>
        </w:rPr>
        <w:t xml:space="preserve"> and the raw of wells, if each well pumping 600 </w:t>
      </w:r>
      <w:r w:rsidRPr="002145EE">
        <w:rPr>
          <w:sz w:val="28"/>
          <w:szCs w:val="28"/>
        </w:rPr>
        <w:t>m</w:t>
      </w:r>
      <w:r w:rsidRPr="002145EE">
        <w:rPr>
          <w:sz w:val="28"/>
          <w:szCs w:val="28"/>
          <w:vertAlign w:val="superscript"/>
        </w:rPr>
        <w:t>3</w:t>
      </w:r>
      <w:r w:rsidRPr="002145EE">
        <w:rPr>
          <w:sz w:val="28"/>
          <w:szCs w:val="28"/>
        </w:rPr>
        <w:t>/day</w:t>
      </w:r>
      <w:r w:rsidRPr="002145EE">
        <w:rPr>
          <w:sz w:val="28"/>
          <w:szCs w:val="28"/>
          <w:lang w:bidi="ar-EG"/>
        </w:rPr>
        <w:t xml:space="preserve">. </w:t>
      </w:r>
    </w:p>
    <w:p w:rsidR="00615F7C" w:rsidRDefault="00615F7C" w:rsidP="00615F7C">
      <w:pPr>
        <w:pStyle w:val="ListParagraph"/>
        <w:numPr>
          <w:ilvl w:val="0"/>
          <w:numId w:val="3"/>
        </w:numPr>
        <w:bidi w:val="0"/>
        <w:spacing w:line="360" w:lineRule="auto"/>
        <w:jc w:val="both"/>
        <w:rPr>
          <w:sz w:val="28"/>
          <w:szCs w:val="28"/>
          <w:lang w:bidi="ar-EG"/>
        </w:rPr>
      </w:pPr>
      <w:r w:rsidRPr="002145EE">
        <w:rPr>
          <w:sz w:val="28"/>
          <w:szCs w:val="28"/>
          <w:lang w:bidi="ar-EG"/>
        </w:rPr>
        <w:lastRenderedPageBreak/>
        <w:t xml:space="preserve">Calculate the maximum rate of pumping from for each well, if number of wells equals 5. </w:t>
      </w:r>
    </w:p>
    <w:p w:rsidR="00615F7C" w:rsidRDefault="00615F7C" w:rsidP="00615F7C">
      <w:pPr>
        <w:pStyle w:val="ListParagraph"/>
        <w:bidi w:val="0"/>
        <w:spacing w:line="360" w:lineRule="auto"/>
        <w:jc w:val="both"/>
        <w:rPr>
          <w:sz w:val="28"/>
          <w:szCs w:val="28"/>
          <w:lang w:bidi="ar-EG"/>
        </w:rPr>
      </w:pPr>
      <w:r>
        <w:rPr>
          <w:noProof/>
        </w:rPr>
        <w:pict>
          <v:shape id="_x0000_s2094" type="#_x0000_t202" style="position:absolute;left:0;text-align:left;margin-left:39.55pt;margin-top:16.3pt;width:18.15pt;height:21.85pt;z-index:251684864" stroked="f">
            <v:textbox style="mso-next-textbox:#_x0000_s2094">
              <w:txbxContent>
                <w:p w:rsidR="00615F7C" w:rsidRPr="00213A91" w:rsidRDefault="00615F7C" w:rsidP="00615F7C">
                  <w:pPr>
                    <w:rPr>
                      <w:b/>
                      <w:bCs/>
                    </w:rPr>
                  </w:pPr>
                  <w:proofErr w:type="gramStart"/>
                  <w:r>
                    <w:rPr>
                      <w:b/>
                      <w:bCs/>
                    </w:rPr>
                    <w:t>y</w:t>
                  </w:r>
                  <w:proofErr w:type="gramEnd"/>
                </w:p>
              </w:txbxContent>
            </v:textbox>
            <w10:wrap anchorx="page"/>
          </v:shape>
        </w:pict>
      </w:r>
    </w:p>
    <w:p w:rsidR="00615F7C" w:rsidRDefault="00615F7C" w:rsidP="00615F7C">
      <w:pPr>
        <w:pStyle w:val="ListParagraph"/>
        <w:bidi w:val="0"/>
        <w:spacing w:line="360" w:lineRule="auto"/>
        <w:jc w:val="both"/>
        <w:rPr>
          <w:sz w:val="28"/>
          <w:szCs w:val="28"/>
          <w:lang w:bidi="ar-EG"/>
        </w:rPr>
      </w:pPr>
      <w:r>
        <w:rPr>
          <w:noProof/>
        </w:rPr>
        <w:drawing>
          <wp:anchor distT="268224" distB="266369" distL="193548" distR="165719" simplePos="0" relativeHeight="251667456" behindDoc="0" locked="0" layoutInCell="1" allowOverlap="1">
            <wp:simplePos x="0" y="0"/>
            <wp:positionH relativeFrom="column">
              <wp:posOffset>684657</wp:posOffset>
            </wp:positionH>
            <wp:positionV relativeFrom="paragraph">
              <wp:posOffset>306451</wp:posOffset>
            </wp:positionV>
            <wp:extent cx="246237" cy="1088948"/>
            <wp:effectExtent l="0" t="0" r="0" b="0"/>
            <wp:wrapNone/>
            <wp:docPr id="29" name="Object 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9587" cy="1321976"/>
                      <a:chOff x="1447801" y="4191000"/>
                      <a:chExt cx="289587" cy="1321976"/>
                    </a:xfrm>
                  </a:grpSpPr>
                  <a:sp>
                    <a:nvSpPr>
                      <a:cNvPr id="74755" name="Text Box 3"/>
                      <a:cNvSpPr txBox="1">
                        <a:spLocks noChangeArrowheads="1"/>
                      </a:cNvSpPr>
                    </a:nvSpPr>
                    <a:spPr bwMode="auto">
                      <a:xfrm rot="16200000">
                        <a:off x="931607" y="4707194"/>
                        <a:ext cx="1321976" cy="289587"/>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defPPr>
                            <a:defRPr lang="en-GB"/>
                          </a:defPPr>
                          <a:lvl1pPr algn="ctr" rtl="0" eaLnBrk="0" fontAlgn="base" hangingPunct="0">
                            <a:spcBef>
                              <a:spcPct val="0"/>
                            </a:spcBef>
                            <a:spcAft>
                              <a:spcPct val="0"/>
                            </a:spcAft>
                            <a:defRPr kern="1200">
                              <a:solidFill>
                                <a:schemeClr val="tx1"/>
                              </a:solidFill>
                              <a:latin typeface="Arial" pitchFamily="34" charset="0"/>
                              <a:ea typeface="+mn-ea"/>
                              <a:cs typeface="+mn-cs"/>
                            </a:defRPr>
                          </a:lvl1pPr>
                          <a:lvl2pPr marL="457200" algn="ctr" rtl="0" eaLnBrk="0" fontAlgn="base" hangingPunct="0">
                            <a:spcBef>
                              <a:spcPct val="0"/>
                            </a:spcBef>
                            <a:spcAft>
                              <a:spcPct val="0"/>
                            </a:spcAft>
                            <a:defRPr kern="1200">
                              <a:solidFill>
                                <a:schemeClr val="tx1"/>
                              </a:solidFill>
                              <a:latin typeface="Arial" pitchFamily="34" charset="0"/>
                              <a:ea typeface="+mn-ea"/>
                              <a:cs typeface="+mn-cs"/>
                            </a:defRPr>
                          </a:lvl2pPr>
                          <a:lvl3pPr marL="914400" algn="ctr" rtl="0" eaLnBrk="0" fontAlgn="base" hangingPunct="0">
                            <a:spcBef>
                              <a:spcPct val="0"/>
                            </a:spcBef>
                            <a:spcAft>
                              <a:spcPct val="0"/>
                            </a:spcAft>
                            <a:defRPr kern="1200">
                              <a:solidFill>
                                <a:schemeClr val="tx1"/>
                              </a:solidFill>
                              <a:latin typeface="Arial" pitchFamily="34" charset="0"/>
                              <a:ea typeface="+mn-ea"/>
                              <a:cs typeface="+mn-cs"/>
                            </a:defRPr>
                          </a:lvl3pPr>
                          <a:lvl4pPr marL="1371600" algn="ctr" rtl="0" eaLnBrk="0" fontAlgn="base" hangingPunct="0">
                            <a:spcBef>
                              <a:spcPct val="0"/>
                            </a:spcBef>
                            <a:spcAft>
                              <a:spcPct val="0"/>
                            </a:spcAft>
                            <a:defRPr kern="1200">
                              <a:solidFill>
                                <a:schemeClr val="tx1"/>
                              </a:solidFill>
                              <a:latin typeface="Arial" pitchFamily="34" charset="0"/>
                              <a:ea typeface="+mn-ea"/>
                              <a:cs typeface="+mn-cs"/>
                            </a:defRPr>
                          </a:lvl4pPr>
                          <a:lvl5pPr marL="1828800" algn="ctr" rtl="0" eaLnBrk="0" fontAlgn="base" hangingPunct="0">
                            <a:spcBef>
                              <a:spcPct val="0"/>
                            </a:spcBef>
                            <a:spcAft>
                              <a:spcPct val="0"/>
                            </a:spcAft>
                            <a:defRPr kern="1200">
                              <a:solidFill>
                                <a:schemeClr val="tx1"/>
                              </a:solidFill>
                              <a:latin typeface="Arial" pitchFamily="34" charset="0"/>
                              <a:ea typeface="+mn-ea"/>
                              <a:cs typeface="+mn-cs"/>
                            </a:defRPr>
                          </a:lvl5pPr>
                          <a:lvl6pPr marL="2286000" algn="r" defTabSz="914400" rtl="1" eaLnBrk="1" latinLnBrk="0" hangingPunct="1">
                            <a:defRPr kern="1200">
                              <a:solidFill>
                                <a:schemeClr val="tx1"/>
                              </a:solidFill>
                              <a:latin typeface="Arial" pitchFamily="34" charset="0"/>
                              <a:ea typeface="+mn-ea"/>
                              <a:cs typeface="+mn-cs"/>
                            </a:defRPr>
                          </a:lvl6pPr>
                          <a:lvl7pPr marL="2743200" algn="r" defTabSz="914400" rtl="1" eaLnBrk="1" latinLnBrk="0" hangingPunct="1">
                            <a:defRPr kern="1200">
                              <a:solidFill>
                                <a:schemeClr val="tx1"/>
                              </a:solidFill>
                              <a:latin typeface="Arial" pitchFamily="34" charset="0"/>
                              <a:ea typeface="+mn-ea"/>
                              <a:cs typeface="+mn-cs"/>
                            </a:defRPr>
                          </a:lvl7pPr>
                          <a:lvl8pPr marL="3200400" algn="r" defTabSz="914400" rtl="1" eaLnBrk="1" latinLnBrk="0" hangingPunct="1">
                            <a:defRPr kern="1200">
                              <a:solidFill>
                                <a:schemeClr val="tx1"/>
                              </a:solidFill>
                              <a:latin typeface="Arial" pitchFamily="34" charset="0"/>
                              <a:ea typeface="+mn-ea"/>
                              <a:cs typeface="+mn-cs"/>
                            </a:defRPr>
                          </a:lvl8pPr>
                          <a:lvl9pPr marL="3657600" algn="r" defTabSz="914400" rtl="1" eaLnBrk="1" latinLnBrk="0" hangingPunct="1">
                            <a:defRPr kern="1200">
                              <a:solidFill>
                                <a:schemeClr val="tx1"/>
                              </a:solidFill>
                              <a:latin typeface="Arial" pitchFamily="34" charset="0"/>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400" b="1" u="none" strike="noStrike" cap="none" normalizeH="0" baseline="0" dirty="0" smtClean="0">
                              <a:ln>
                                <a:noFill/>
                              </a:ln>
                              <a:solidFill>
                                <a:schemeClr val="accent4">
                                  <a:lumMod val="10000"/>
                                </a:schemeClr>
                              </a:solidFill>
                              <a:effectLst/>
                              <a:latin typeface="Calibri" pitchFamily="34" charset="0"/>
                              <a:ea typeface="Arial" pitchFamily="34" charset="0"/>
                              <a:cs typeface="Arial" pitchFamily="34" charset="0"/>
                            </a:rPr>
                            <a:t>Sea coast</a:t>
                          </a:r>
                          <a:endParaRPr kumimoji="0" lang="en-US" sz="1400" b="1" u="none" strike="noStrike" cap="none" normalizeH="0" baseline="0" dirty="0" smtClean="0">
                            <a:ln>
                              <a:noFill/>
                            </a:ln>
                            <a:solidFill>
                              <a:schemeClr val="accent4">
                                <a:lumMod val="10000"/>
                              </a:schemeClr>
                            </a:solidFill>
                            <a:effectLst/>
                            <a:latin typeface="Arial" pitchFamily="34" charset="0"/>
                            <a:cs typeface="Arial" pitchFamily="34" charset="0"/>
                          </a:endParaRPr>
                        </a:p>
                      </a:txBody>
                      <a:useSpRect/>
                    </a:txSp>
                  </a:sp>
                </lc:lockedCanvas>
              </a:graphicData>
            </a:graphic>
          </wp:anchor>
        </w:drawing>
      </w:r>
      <w:r>
        <w:rPr>
          <w:noProof/>
          <w:sz w:val="28"/>
          <w:szCs w:val="28"/>
        </w:rPr>
        <w:pict>
          <v:shape id="_x0000_s2078" type="#_x0000_t202" style="position:absolute;left:0;text-align:left;margin-left:189.15pt;margin-top:78pt;width:70.1pt;height:22.5pt;z-index:251668480;mso-position-horizontal-relative:text;mso-position-vertical-relative:text" filled="f" stroked="f">
            <v:textbox style="mso-next-textbox:#_x0000_s2078">
              <w:txbxContent>
                <w:p w:rsidR="00615F7C" w:rsidRPr="00203801" w:rsidRDefault="00615F7C" w:rsidP="00615F7C">
                  <w:pPr>
                    <w:jc w:val="center"/>
                    <w:rPr>
                      <w:b/>
                      <w:bCs/>
                      <w:sz w:val="28"/>
                      <w:szCs w:val="28"/>
                      <w:vertAlign w:val="subscript"/>
                    </w:rPr>
                  </w:pPr>
                  <w:proofErr w:type="spellStart"/>
                  <w:proofErr w:type="gramStart"/>
                  <w:r w:rsidRPr="00203801">
                    <w:rPr>
                      <w:b/>
                      <w:bCs/>
                      <w:sz w:val="28"/>
                      <w:szCs w:val="28"/>
                    </w:rPr>
                    <w:t>q</w:t>
                  </w:r>
                  <w:r w:rsidRPr="00203801">
                    <w:rPr>
                      <w:b/>
                      <w:bCs/>
                      <w:sz w:val="28"/>
                      <w:szCs w:val="28"/>
                      <w:vertAlign w:val="subscript"/>
                    </w:rPr>
                    <w:t>u</w:t>
                  </w:r>
                  <w:proofErr w:type="spellEnd"/>
                  <w:proofErr w:type="gramEnd"/>
                </w:p>
              </w:txbxContent>
            </v:textbox>
            <w10:wrap anchorx="page"/>
          </v:shape>
        </w:pict>
      </w:r>
      <w:r>
        <w:rPr>
          <w:noProof/>
          <w:sz w:val="28"/>
          <w:szCs w:val="28"/>
        </w:rPr>
        <w:pict>
          <v:shape id="_x0000_s2083" type="#_x0000_t202" style="position:absolute;left:0;text-align:left;margin-left:208.45pt;margin-top:51.45pt;width:27.35pt;height:22.5pt;z-index:251673600;mso-position-horizontal-relative:text;mso-position-vertical-relative:text" filled="f" stroked="f">
            <v:textbox style="mso-next-textbox:#_x0000_s2083">
              <w:txbxContent>
                <w:p w:rsidR="00615F7C" w:rsidRPr="00E14585" w:rsidRDefault="00615F7C" w:rsidP="00615F7C">
                  <w:pPr>
                    <w:jc w:val="center"/>
                    <w:rPr>
                      <w:b/>
                      <w:bCs/>
                    </w:rPr>
                  </w:pPr>
                  <w:r>
                    <w:rPr>
                      <w:b/>
                      <w:bCs/>
                    </w:rPr>
                    <w:t>A</w:t>
                  </w:r>
                </w:p>
              </w:txbxContent>
            </v:textbox>
            <w10:wrap anchorx="page"/>
          </v:shape>
        </w:pict>
      </w:r>
      <w:r>
        <w:rPr>
          <w:noProof/>
          <w:sz w:val="28"/>
          <w:szCs w:val="28"/>
        </w:rPr>
        <w:pict>
          <v:shape id="_x0000_s2079" type="#_x0000_t32" style="position:absolute;left:0;text-align:left;margin-left:177.9pt;margin-top:32.55pt;width:50.75pt;height:0;z-index:251669504;mso-position-horizontal-relative:text;mso-position-vertical-relative:text" o:connectortype="straight" strokeweight="2pt">
            <w10:wrap anchorx="page"/>
          </v:shape>
        </w:pict>
      </w:r>
      <w:r>
        <w:rPr>
          <w:noProof/>
          <w:sz w:val="28"/>
          <w:szCs w:val="28"/>
        </w:rPr>
        <w:pict>
          <v:shape id="_x0000_s2080" type="#_x0000_t32" style="position:absolute;left:0;text-align:left;margin-left:221.2pt;margin-top:21.75pt;width:0;height:32.55pt;z-index:251670528;mso-position-horizontal-relative:text;mso-position-vertical-relative:text" o:connectortype="straight" strokeweight="2pt">
            <v:stroke endarrow="block"/>
            <w10:wrap anchorx="page"/>
          </v:shape>
        </w:pict>
      </w:r>
      <w:r>
        <w:rPr>
          <w:noProof/>
          <w:sz w:val="28"/>
          <w:szCs w:val="28"/>
        </w:rPr>
        <w:pict>
          <v:shape id="_x0000_s2085" type="#_x0000_t202" style="position:absolute;left:0;text-align:left;margin-left:85.95pt;margin-top:128.75pt;width:70.1pt;height:22.5pt;z-index:251675648;mso-position-horizontal-relative:text;mso-position-vertical-relative:text" filled="f" stroked="f">
            <v:textbox style="mso-next-textbox:#_x0000_s2085">
              <w:txbxContent>
                <w:p w:rsidR="00615F7C" w:rsidRPr="00E14585" w:rsidRDefault="00615F7C" w:rsidP="00615F7C">
                  <w:pPr>
                    <w:jc w:val="center"/>
                    <w:rPr>
                      <w:b/>
                      <w:bCs/>
                      <w:u w:val="single"/>
                    </w:rPr>
                  </w:pPr>
                  <w:r>
                    <w:rPr>
                      <w:b/>
                      <w:bCs/>
                      <w:u w:val="single"/>
                    </w:rPr>
                    <w:t xml:space="preserve">Plan </w:t>
                  </w:r>
                </w:p>
              </w:txbxContent>
            </v:textbox>
            <w10:wrap anchorx="page"/>
          </v:shape>
        </w:pict>
      </w:r>
      <w:r>
        <w:rPr>
          <w:noProof/>
          <w:sz w:val="28"/>
          <w:szCs w:val="28"/>
        </w:rPr>
        <w:pict>
          <v:shape id="_x0000_s2093" type="#_x0000_t202" style="position:absolute;left:0;text-align:left;margin-left:77.1pt;margin-top:87.65pt;width:76pt;height:24.5pt;z-index:251683840;mso-position-horizontal-relative:text;mso-position-vertical-relative:text" filled="f" stroked="f">
            <v:textbox style="mso-next-textbox:#_x0000_s2093">
              <w:txbxContent>
                <w:p w:rsidR="00615F7C" w:rsidRPr="00203801" w:rsidRDefault="00615F7C" w:rsidP="00615F7C">
                  <w:pPr>
                    <w:jc w:val="center"/>
                    <w:rPr>
                      <w:b/>
                      <w:bCs/>
                      <w:sz w:val="20"/>
                      <w:szCs w:val="20"/>
                    </w:rPr>
                  </w:pPr>
                  <w:r>
                    <w:rPr>
                      <w:b/>
                      <w:bCs/>
                      <w:sz w:val="20"/>
                      <w:szCs w:val="20"/>
                    </w:rPr>
                    <w:t>6000 m</w:t>
                  </w:r>
                </w:p>
              </w:txbxContent>
            </v:textbox>
            <w10:wrap anchorx="page"/>
          </v:shape>
        </w:pict>
      </w:r>
      <w:r>
        <w:rPr>
          <w:noProof/>
          <w:sz w:val="28"/>
          <w:szCs w:val="28"/>
        </w:rPr>
        <w:pict>
          <v:shape id="_x0000_s2092" type="#_x0000_t32" style="position:absolute;left:0;text-align:left;margin-left:58.75pt;margin-top:103.1pt;width:97.3pt;height:0;flip:x y;z-index:251682816;mso-position-horizontal-relative:text;mso-position-vertical-relative:text" o:connectortype="straight">
            <v:stroke startarrow="block" endarrow="block"/>
            <w10:wrap anchorx="page"/>
          </v:shape>
        </w:pict>
      </w:r>
      <w:r>
        <w:rPr>
          <w:noProof/>
          <w:sz w:val="28"/>
          <w:szCs w:val="28"/>
        </w:rPr>
        <w:pict>
          <v:shape id="_x0000_s2091" type="#_x0000_t202" style="position:absolute;left:0;text-align:left;margin-left:92.4pt;margin-top:41.2pt;width:76pt;height:24.5pt;z-index:251681792;mso-position-horizontal-relative:text;mso-position-vertical-relative:text" filled="f" stroked="f">
            <v:textbox style="mso-next-textbox:#_x0000_s2091">
              <w:txbxContent>
                <w:p w:rsidR="00615F7C" w:rsidRPr="00203801" w:rsidRDefault="00615F7C" w:rsidP="00615F7C">
                  <w:pPr>
                    <w:jc w:val="center"/>
                    <w:rPr>
                      <w:b/>
                      <w:bCs/>
                      <w:sz w:val="20"/>
                      <w:szCs w:val="20"/>
                    </w:rPr>
                  </w:pPr>
                  <w:r>
                    <w:rPr>
                      <w:b/>
                      <w:bCs/>
                      <w:sz w:val="20"/>
                      <w:szCs w:val="20"/>
                    </w:rPr>
                    <w:t>Raw of wells</w:t>
                  </w:r>
                </w:p>
              </w:txbxContent>
            </v:textbox>
            <w10:wrap anchorx="page"/>
          </v:shape>
        </w:pict>
      </w:r>
      <w:r>
        <w:rPr>
          <w:noProof/>
          <w:sz w:val="28"/>
          <w:szCs w:val="28"/>
        </w:rPr>
        <w:pict>
          <v:shape id="_x0000_s2090" type="#_x0000_t32" style="position:absolute;left:0;text-align:left;margin-left:127pt;margin-top:59.85pt;width:24.45pt;height:12.05pt;z-index:251680768;mso-position-horizontal-relative:text;mso-position-vertical-relative:text" o:connectortype="straight">
            <v:stroke endarrow="block"/>
            <w10:wrap anchorx="page"/>
          </v:shape>
        </w:pict>
      </w:r>
      <w:r>
        <w:rPr>
          <w:noProof/>
          <w:sz w:val="28"/>
          <w:szCs w:val="28"/>
        </w:rPr>
        <w:pict>
          <v:oval id="_x0000_s2089" style="position:absolute;left:0;text-align:left;margin-left:154.05pt;margin-top:69.9pt;width:5.75pt;height:5.75pt;z-index:251679744;mso-position-horizontal-relative:text;mso-position-vertical-relative:text" fillcolor="black">
            <w10:wrap anchorx="page"/>
          </v:oval>
        </w:pict>
      </w:r>
      <w:r>
        <w:rPr>
          <w:noProof/>
          <w:sz w:val="28"/>
          <w:szCs w:val="28"/>
        </w:rPr>
        <w:pict>
          <v:oval id="_x0000_s2088" style="position:absolute;left:0;text-align:left;margin-left:154.4pt;margin-top:84.55pt;width:5.75pt;height:5.75pt;z-index:251678720;mso-position-horizontal-relative:text;mso-position-vertical-relative:text" fillcolor="black">
            <w10:wrap anchorx="page"/>
          </v:oval>
        </w:pict>
      </w:r>
      <w:r>
        <w:rPr>
          <w:noProof/>
          <w:sz w:val="28"/>
          <w:szCs w:val="28"/>
        </w:rPr>
        <w:pict>
          <v:oval id="_x0000_s2087" style="position:absolute;left:0;text-align:left;margin-left:154.75pt;margin-top:101.15pt;width:5.75pt;height:5.75pt;z-index:251677696;mso-position-horizontal-relative:text;mso-position-vertical-relative:text" fillcolor="black">
            <w10:wrap anchorx="page"/>
          </v:oval>
        </w:pict>
      </w:r>
      <w:r>
        <w:rPr>
          <w:noProof/>
          <w:sz w:val="28"/>
          <w:szCs w:val="28"/>
        </w:rPr>
        <w:pict>
          <v:shape id="_x0000_s2086" type="#_x0000_t202" style="position:absolute;left:0;text-align:left;margin-left:81.05pt;margin-top:23.35pt;width:76pt;height:64.05pt;z-index:251676672;mso-position-horizontal-relative:text;mso-position-vertical-relative:text" stroked="f">
            <v:textbox style="mso-next-textbox:#_x0000_s2086">
              <w:txbxContent>
                <w:p w:rsidR="00615F7C" w:rsidRPr="00203801" w:rsidRDefault="00615F7C" w:rsidP="00615F7C">
                  <w:pPr>
                    <w:jc w:val="center"/>
                    <w:rPr>
                      <w:b/>
                      <w:bCs/>
                      <w:sz w:val="20"/>
                      <w:szCs w:val="20"/>
                    </w:rPr>
                  </w:pPr>
                </w:p>
              </w:txbxContent>
            </v:textbox>
            <w10:wrap anchorx="page"/>
          </v:shape>
        </w:pict>
      </w:r>
      <w:r>
        <w:rPr>
          <w:noProof/>
          <w:sz w:val="28"/>
          <w:szCs w:val="28"/>
        </w:rPr>
        <w:pict>
          <v:shape id="_x0000_s2084" type="#_x0000_t202" style="position:absolute;left:0;text-align:left;margin-left:14.9pt;margin-top:52pt;width:27.35pt;height:22.5pt;z-index:251674624;mso-position-horizontal-relative:text;mso-position-vertical-relative:text" filled="f" stroked="f">
            <v:textbox style="mso-next-textbox:#_x0000_s2084">
              <w:txbxContent>
                <w:p w:rsidR="00615F7C" w:rsidRPr="00E14585" w:rsidRDefault="00615F7C" w:rsidP="00615F7C">
                  <w:pPr>
                    <w:jc w:val="center"/>
                    <w:rPr>
                      <w:b/>
                      <w:bCs/>
                    </w:rPr>
                  </w:pPr>
                  <w:r>
                    <w:rPr>
                      <w:b/>
                      <w:bCs/>
                    </w:rPr>
                    <w:t>A</w:t>
                  </w:r>
                </w:p>
              </w:txbxContent>
            </v:textbox>
            <w10:wrap anchorx="page"/>
          </v:shape>
        </w:pict>
      </w:r>
      <w:r>
        <w:rPr>
          <w:noProof/>
          <w:sz w:val="28"/>
          <w:szCs w:val="28"/>
        </w:rPr>
        <w:pict>
          <v:shape id="_x0000_s2082" type="#_x0000_t32" style="position:absolute;left:0;text-align:left;margin-left:28.85pt;margin-top:22.05pt;width:0;height:32.55pt;z-index:251672576;mso-position-horizontal-relative:text;mso-position-vertical-relative:text" o:connectortype="straight" strokeweight="2pt">
            <v:stroke endarrow="block"/>
            <w10:wrap anchorx="page"/>
          </v:shape>
        </w:pict>
      </w:r>
      <w:r>
        <w:rPr>
          <w:noProof/>
          <w:sz w:val="28"/>
          <w:szCs w:val="28"/>
        </w:rPr>
        <w:pict>
          <v:shape id="_x0000_s2081" type="#_x0000_t32" style="position:absolute;left:0;text-align:left;margin-left:23.15pt;margin-top:32.85pt;width:50.75pt;height:0;z-index:251671552;mso-position-horizontal-relative:text;mso-position-vertical-relative:text" o:connectortype="straight" strokeweight="2pt">
            <w10:wrap anchorx="page"/>
          </v:shape>
        </w:pict>
      </w:r>
      <w:r>
        <w:rPr>
          <w:noProof/>
          <w:sz w:val="28"/>
          <w:szCs w:val="28"/>
        </w:rPr>
        <w:drawing>
          <wp:inline distT="0" distB="0" distL="0" distR="0">
            <wp:extent cx="2527300" cy="1742440"/>
            <wp:effectExtent l="1905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2527300" cy="1742440"/>
                    </a:xfrm>
                    <a:prstGeom prst="rect">
                      <a:avLst/>
                    </a:prstGeom>
                    <a:noFill/>
                    <a:ln w="9525">
                      <a:noFill/>
                      <a:miter lim="800000"/>
                      <a:headEnd/>
                      <a:tailEnd/>
                    </a:ln>
                  </pic:spPr>
                </pic:pic>
              </a:graphicData>
            </a:graphic>
          </wp:inline>
        </w:drawing>
      </w:r>
    </w:p>
    <w:p w:rsidR="00615F7C" w:rsidRDefault="00615F7C" w:rsidP="00615F7C">
      <w:pPr>
        <w:pStyle w:val="ListParagraph"/>
        <w:bidi w:val="0"/>
        <w:spacing w:line="360" w:lineRule="auto"/>
        <w:jc w:val="both"/>
        <w:rPr>
          <w:sz w:val="28"/>
          <w:szCs w:val="28"/>
          <w:lang w:bidi="ar-EG"/>
        </w:rPr>
      </w:pPr>
    </w:p>
    <w:p w:rsidR="00615F7C" w:rsidRDefault="00615F7C" w:rsidP="00615F7C">
      <w:pPr>
        <w:pStyle w:val="ListParagraph"/>
        <w:bidi w:val="0"/>
        <w:spacing w:line="360" w:lineRule="auto"/>
        <w:jc w:val="both"/>
        <w:rPr>
          <w:sz w:val="28"/>
          <w:szCs w:val="28"/>
          <w:lang w:bidi="ar-EG"/>
        </w:rPr>
      </w:pPr>
      <w:r>
        <w:rPr>
          <w:noProof/>
        </w:rPr>
        <w:drawing>
          <wp:anchor distT="0" distB="0" distL="114300" distR="114300" simplePos="0" relativeHeight="251666432" behindDoc="0" locked="0" layoutInCell="1" allowOverlap="1">
            <wp:simplePos x="0" y="0"/>
            <wp:positionH relativeFrom="column">
              <wp:posOffset>189230</wp:posOffset>
            </wp:positionH>
            <wp:positionV relativeFrom="paragraph">
              <wp:posOffset>111760</wp:posOffset>
            </wp:positionV>
            <wp:extent cx="3376295" cy="1566545"/>
            <wp:effectExtent l="19050" t="0" r="0" b="0"/>
            <wp:wrapNone/>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376295" cy="1566545"/>
                    </a:xfrm>
                    <a:prstGeom prst="rect">
                      <a:avLst/>
                    </a:prstGeom>
                    <a:noFill/>
                    <a:ln w="9525">
                      <a:noFill/>
                      <a:miter lim="800000"/>
                      <a:headEnd/>
                      <a:tailEnd/>
                    </a:ln>
                  </pic:spPr>
                </pic:pic>
              </a:graphicData>
            </a:graphic>
          </wp:anchor>
        </w:drawing>
      </w:r>
    </w:p>
    <w:p w:rsidR="00615F7C" w:rsidRDefault="00615F7C" w:rsidP="00615F7C">
      <w:pPr>
        <w:pStyle w:val="ListParagraph"/>
        <w:bidi w:val="0"/>
        <w:spacing w:line="360" w:lineRule="auto"/>
        <w:jc w:val="both"/>
        <w:rPr>
          <w:sz w:val="28"/>
          <w:szCs w:val="28"/>
          <w:lang w:bidi="ar-EG"/>
        </w:rPr>
      </w:pPr>
      <w:r>
        <w:rPr>
          <w:noProof/>
        </w:rPr>
        <w:pict>
          <v:group id="_x0000_s2095" style="position:absolute;left:0;text-align:left;margin-left:-12.75pt;margin-top:6.95pt;width:297.2pt;height:120.75pt;z-index:251685888" coordorigin="2686,9696" coordsize="5944,2415">
            <v:shape id="_x0000_s2096" type="#_x0000_t202" style="position:absolute;left:4742;top:11661;width:1402;height:450" filled="f" stroked="f">
              <v:textbox style="mso-next-textbox:#_x0000_s2096">
                <w:txbxContent>
                  <w:p w:rsidR="00615F7C" w:rsidRPr="00E14585" w:rsidRDefault="00615F7C" w:rsidP="00615F7C">
                    <w:pPr>
                      <w:jc w:val="center"/>
                      <w:rPr>
                        <w:b/>
                        <w:bCs/>
                        <w:u w:val="single"/>
                      </w:rPr>
                    </w:pPr>
                    <w:r w:rsidRPr="00E14585">
                      <w:rPr>
                        <w:b/>
                        <w:bCs/>
                        <w:u w:val="single"/>
                      </w:rPr>
                      <w:t xml:space="preserve">Sec </w:t>
                    </w:r>
                    <w:proofErr w:type="gramStart"/>
                    <w:r>
                      <w:rPr>
                        <w:b/>
                        <w:bCs/>
                        <w:u w:val="single"/>
                      </w:rPr>
                      <w:t>A</w:t>
                    </w:r>
                    <w:r w:rsidRPr="00E14585">
                      <w:rPr>
                        <w:b/>
                        <w:bCs/>
                        <w:u w:val="single"/>
                      </w:rPr>
                      <w:t>-</w:t>
                    </w:r>
                    <w:r>
                      <w:rPr>
                        <w:b/>
                        <w:bCs/>
                        <w:u w:val="single"/>
                      </w:rPr>
                      <w:t>A</w:t>
                    </w:r>
                    <w:proofErr w:type="gramEnd"/>
                  </w:p>
                </w:txbxContent>
              </v:textbox>
            </v:shape>
            <v:shape id="_x0000_s2097" type="#_x0000_t32" style="position:absolute;left:6742;top:9780;width:0;height:1584" o:connectortype="straight">
              <v:stroke startarrow="block" endarrow="block"/>
            </v:shape>
            <v:shape id="_x0000_s2098" type="#_x0000_t32" style="position:absolute;left:7622;top:9696;width:0;height:1728" o:connectortype="straight">
              <v:stroke startarrow="block" endarrow="block"/>
            </v:shape>
            <v:shape id="_x0000_s2099" type="#_x0000_t32" style="position:absolute;left:6755;top:11931;width:864;height:0;flip:x y" o:connectortype="straight">
              <v:stroke startarrow="block" endarrow="block"/>
            </v:shape>
            <v:shape id="_x0000_s2100" type="#_x0000_t32" style="position:absolute;left:7627;top:11784;width:0;height:278" o:connectortype="straight"/>
            <v:shape id="_x0000_s2101" type="#_x0000_t32" style="position:absolute;left:6736;top:11803;width:0;height:278" o:connectortype="straight"/>
            <v:shape id="_x0000_s2102" type="#_x0000_t202" style="position:absolute;left:7228;top:10394;width:1402;height:450" filled="f" stroked="f">
              <v:textbox style="mso-next-textbox:#_x0000_s2102">
                <w:txbxContent>
                  <w:p w:rsidR="00615F7C" w:rsidRPr="00203801" w:rsidRDefault="00615F7C" w:rsidP="00615F7C">
                    <w:pPr>
                      <w:jc w:val="center"/>
                      <w:rPr>
                        <w:b/>
                        <w:bCs/>
                      </w:rPr>
                    </w:pPr>
                    <w:r w:rsidRPr="00203801">
                      <w:rPr>
                        <w:b/>
                        <w:bCs/>
                      </w:rPr>
                      <w:t>25 m</w:t>
                    </w:r>
                  </w:p>
                </w:txbxContent>
              </v:textbox>
            </v:shape>
            <v:shape id="_x0000_s2103" type="#_x0000_t202" style="position:absolute;left:5752;top:10374;width:1402;height:450" filled="f" stroked="f">
              <v:textbox style="mso-next-textbox:#_x0000_s2103">
                <w:txbxContent>
                  <w:p w:rsidR="00615F7C" w:rsidRPr="00203801" w:rsidRDefault="00615F7C" w:rsidP="00615F7C">
                    <w:pPr>
                      <w:jc w:val="center"/>
                      <w:rPr>
                        <w:b/>
                        <w:bCs/>
                      </w:rPr>
                    </w:pPr>
                    <w:r w:rsidRPr="00203801">
                      <w:rPr>
                        <w:b/>
                        <w:bCs/>
                      </w:rPr>
                      <w:t>2</w:t>
                    </w:r>
                    <w:r>
                      <w:rPr>
                        <w:b/>
                        <w:bCs/>
                      </w:rPr>
                      <w:t>4</w:t>
                    </w:r>
                    <w:r w:rsidRPr="00203801">
                      <w:rPr>
                        <w:b/>
                        <w:bCs/>
                      </w:rPr>
                      <w:t xml:space="preserve"> m</w:t>
                    </w:r>
                  </w:p>
                </w:txbxContent>
              </v:textbox>
            </v:shape>
            <v:shape id="_x0000_s2104" type="#_x0000_t202" style="position:absolute;left:6479;top:11546;width:1402;height:450" filled="f" stroked="f">
              <v:textbox style="mso-next-textbox:#_x0000_s2104">
                <w:txbxContent>
                  <w:p w:rsidR="00615F7C" w:rsidRPr="00203801" w:rsidRDefault="00615F7C" w:rsidP="00615F7C">
                    <w:pPr>
                      <w:jc w:val="center"/>
                      <w:rPr>
                        <w:b/>
                        <w:bCs/>
                      </w:rPr>
                    </w:pPr>
                    <w:r>
                      <w:rPr>
                        <w:b/>
                        <w:bCs/>
                      </w:rPr>
                      <w:t>1000</w:t>
                    </w:r>
                    <w:r w:rsidRPr="00203801">
                      <w:rPr>
                        <w:b/>
                        <w:bCs/>
                      </w:rPr>
                      <w:t xml:space="preserve"> m</w:t>
                    </w:r>
                  </w:p>
                </w:txbxContent>
              </v:textbox>
            </v:shape>
            <v:shape id="_x0000_s2105" type="#_x0000_t202" style="position:absolute;left:6465;top:9950;width:1402;height:450" filled="f" stroked="f">
              <v:textbox style="mso-next-textbox:#_x0000_s2105">
                <w:txbxContent>
                  <w:p w:rsidR="00615F7C" w:rsidRPr="00203801" w:rsidRDefault="00615F7C" w:rsidP="00615F7C">
                    <w:pPr>
                      <w:jc w:val="center"/>
                      <w:rPr>
                        <w:b/>
                        <w:bCs/>
                        <w:sz w:val="28"/>
                        <w:szCs w:val="28"/>
                        <w:vertAlign w:val="subscript"/>
                      </w:rPr>
                    </w:pPr>
                    <w:proofErr w:type="spellStart"/>
                    <w:proofErr w:type="gramStart"/>
                    <w:r w:rsidRPr="00203801">
                      <w:rPr>
                        <w:b/>
                        <w:bCs/>
                        <w:sz w:val="28"/>
                        <w:szCs w:val="28"/>
                      </w:rPr>
                      <w:t>q</w:t>
                    </w:r>
                    <w:r w:rsidRPr="00203801">
                      <w:rPr>
                        <w:b/>
                        <w:bCs/>
                        <w:sz w:val="28"/>
                        <w:szCs w:val="28"/>
                        <w:vertAlign w:val="subscript"/>
                      </w:rPr>
                      <w:t>u</w:t>
                    </w:r>
                    <w:proofErr w:type="spellEnd"/>
                    <w:proofErr w:type="gramEnd"/>
                  </w:p>
                </w:txbxContent>
              </v:textbox>
            </v:shape>
            <v:shape id="_x0000_s2106" type="#_x0000_t32" style="position:absolute;left:6799;top:10387;width:751;height:0;flip:x" o:connectortype="straight" strokeweight="2pt">
              <v:stroke endarrow="block"/>
            </v:shape>
            <v:shape id="_x0000_s2107" type="#_x0000_t202" style="position:absolute;left:2686;top:11546;width:2912;height:450" filled="f" stroked="f">
              <v:textbox style="mso-next-textbox:#_x0000_s2107">
                <w:txbxContent>
                  <w:p w:rsidR="00615F7C" w:rsidRPr="00A67B20" w:rsidRDefault="00615F7C" w:rsidP="00615F7C">
                    <w:pPr>
                      <w:jc w:val="center"/>
                    </w:pPr>
                    <w:r w:rsidRPr="00A67B20">
                      <w:t>Impervious layer</w:t>
                    </w:r>
                  </w:p>
                </w:txbxContent>
              </v:textbox>
            </v:shape>
            <w10:wrap anchorx="page"/>
          </v:group>
        </w:pict>
      </w:r>
    </w:p>
    <w:p w:rsidR="00615F7C" w:rsidRDefault="00615F7C" w:rsidP="00615F7C">
      <w:pPr>
        <w:pStyle w:val="ListParagraph"/>
        <w:bidi w:val="0"/>
        <w:spacing w:line="360" w:lineRule="auto"/>
        <w:jc w:val="both"/>
        <w:rPr>
          <w:sz w:val="28"/>
          <w:szCs w:val="28"/>
          <w:lang w:bidi="ar-EG"/>
        </w:rPr>
      </w:pPr>
    </w:p>
    <w:p w:rsidR="00615F7C" w:rsidRDefault="00615F7C" w:rsidP="00615F7C">
      <w:pPr>
        <w:pStyle w:val="ListParagraph"/>
        <w:bidi w:val="0"/>
        <w:spacing w:line="360" w:lineRule="auto"/>
        <w:jc w:val="both"/>
        <w:rPr>
          <w:sz w:val="28"/>
          <w:szCs w:val="28"/>
          <w:lang w:bidi="ar-EG"/>
        </w:rPr>
      </w:pPr>
    </w:p>
    <w:p w:rsidR="00615F7C" w:rsidRPr="00246F33" w:rsidRDefault="00615F7C" w:rsidP="00615F7C">
      <w:pPr>
        <w:bidi w:val="0"/>
        <w:jc w:val="both"/>
        <w:rPr>
          <w:lang w:bidi="ar-EG"/>
        </w:rPr>
      </w:pPr>
    </w:p>
    <w:p w:rsidR="00615F7C" w:rsidRDefault="00615F7C" w:rsidP="00615F7C">
      <w:pPr>
        <w:bidi w:val="0"/>
        <w:jc w:val="both"/>
        <w:rPr>
          <w:lang w:bidi="ar-EG"/>
        </w:rPr>
      </w:pPr>
    </w:p>
    <w:p w:rsidR="00615F7C" w:rsidRPr="00615F7C" w:rsidRDefault="00615F7C" w:rsidP="00615F7C">
      <w:pPr>
        <w:bidi w:val="0"/>
        <w:rPr>
          <w:rFonts w:hint="cs"/>
        </w:rPr>
      </w:pPr>
    </w:p>
    <w:sectPr w:rsidR="00615F7C" w:rsidRPr="00615F7C" w:rsidSect="00E0786E">
      <w:footerReference w:type="even" r:id="rId15"/>
      <w:pgSz w:w="9639" w:h="13325" w:code="9"/>
      <w:pgMar w:top="1418" w:right="1418" w:bottom="1418" w:left="1418" w:header="720" w:footer="720" w:gutter="0"/>
      <w:paperSrc w:first="1" w:other="1"/>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F7C" w:rsidRDefault="00615F7C" w:rsidP="00615F7C">
      <w:r>
        <w:separator/>
      </w:r>
    </w:p>
  </w:endnote>
  <w:endnote w:type="continuationSeparator" w:id="0">
    <w:p w:rsidR="00615F7C" w:rsidRDefault="00615F7C" w:rsidP="00615F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AB8" w:rsidRDefault="00615F7C" w:rsidP="003F21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4AB8" w:rsidRDefault="00615F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F7C" w:rsidRDefault="00615F7C" w:rsidP="00615F7C">
      <w:r>
        <w:separator/>
      </w:r>
    </w:p>
  </w:footnote>
  <w:footnote w:type="continuationSeparator" w:id="0">
    <w:p w:rsidR="00615F7C" w:rsidRDefault="00615F7C" w:rsidP="00615F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135C"/>
    <w:multiLevelType w:val="hybridMultilevel"/>
    <w:tmpl w:val="A900D73C"/>
    <w:lvl w:ilvl="0" w:tplc="51909ACC">
      <w:start w:val="1"/>
      <w:numFmt w:val="decimal"/>
      <w:lvlText w:val="(%1)"/>
      <w:lvlJc w:val="left"/>
      <w:pPr>
        <w:ind w:left="720" w:hanging="360"/>
      </w:pPr>
      <w:rPr>
        <w:rFonts w:hint="default"/>
        <w:b w:val="0"/>
        <w:bCs/>
        <w:u w:val="none"/>
      </w:rPr>
    </w:lvl>
    <w:lvl w:ilvl="1" w:tplc="98742E00">
      <w:start w:val="1"/>
      <w:numFmt w:val="lowerLetter"/>
      <w:lvlText w:val="(%2)"/>
      <w:lvlJc w:val="left"/>
      <w:pPr>
        <w:ind w:left="207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DC458A"/>
    <w:multiLevelType w:val="hybridMultilevel"/>
    <w:tmpl w:val="707A73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CC495E"/>
    <w:multiLevelType w:val="hybridMultilevel"/>
    <w:tmpl w:val="C78AB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characterSpacingControl w:val="doNotCompress"/>
  <w:hdrShapeDefaults>
    <o:shapedefaults v:ext="edit" spidmax="2108"/>
  </w:hdrShapeDefaults>
  <w:footnotePr>
    <w:footnote w:id="-1"/>
    <w:footnote w:id="0"/>
  </w:footnotePr>
  <w:endnotePr>
    <w:endnote w:id="-1"/>
    <w:endnote w:id="0"/>
  </w:endnotePr>
  <w:compat/>
  <w:rsids>
    <w:rsidRoot w:val="00615F7C"/>
    <w:rsid w:val="0000022E"/>
    <w:rsid w:val="00013176"/>
    <w:rsid w:val="00020F9B"/>
    <w:rsid w:val="00021129"/>
    <w:rsid w:val="00021767"/>
    <w:rsid w:val="00030E36"/>
    <w:rsid w:val="000463F9"/>
    <w:rsid w:val="00064BC3"/>
    <w:rsid w:val="00066BB1"/>
    <w:rsid w:val="00074C0C"/>
    <w:rsid w:val="0008741C"/>
    <w:rsid w:val="0009406B"/>
    <w:rsid w:val="000978B8"/>
    <w:rsid w:val="000A4D05"/>
    <w:rsid w:val="000D2455"/>
    <w:rsid w:val="000F233A"/>
    <w:rsid w:val="000F357D"/>
    <w:rsid w:val="00116255"/>
    <w:rsid w:val="00116AEA"/>
    <w:rsid w:val="001227EA"/>
    <w:rsid w:val="00127E49"/>
    <w:rsid w:val="00144465"/>
    <w:rsid w:val="001475B4"/>
    <w:rsid w:val="001637ED"/>
    <w:rsid w:val="0019137A"/>
    <w:rsid w:val="001A2DAE"/>
    <w:rsid w:val="001B522D"/>
    <w:rsid w:val="001C329A"/>
    <w:rsid w:val="001E12B1"/>
    <w:rsid w:val="00207572"/>
    <w:rsid w:val="00224A16"/>
    <w:rsid w:val="00225CE4"/>
    <w:rsid w:val="00231E9F"/>
    <w:rsid w:val="00233E80"/>
    <w:rsid w:val="00253016"/>
    <w:rsid w:val="00253DA7"/>
    <w:rsid w:val="00255CD1"/>
    <w:rsid w:val="00261721"/>
    <w:rsid w:val="0026708F"/>
    <w:rsid w:val="00267945"/>
    <w:rsid w:val="00270843"/>
    <w:rsid w:val="002722B2"/>
    <w:rsid w:val="0027298F"/>
    <w:rsid w:val="00275052"/>
    <w:rsid w:val="00283803"/>
    <w:rsid w:val="002938E8"/>
    <w:rsid w:val="002973BE"/>
    <w:rsid w:val="002A4DC9"/>
    <w:rsid w:val="002C3B0C"/>
    <w:rsid w:val="002C46FA"/>
    <w:rsid w:val="002C4D2D"/>
    <w:rsid w:val="002D1A05"/>
    <w:rsid w:val="002E3FE9"/>
    <w:rsid w:val="002F1992"/>
    <w:rsid w:val="002F4FF3"/>
    <w:rsid w:val="002F5BA7"/>
    <w:rsid w:val="00302A1B"/>
    <w:rsid w:val="003057AC"/>
    <w:rsid w:val="00314E74"/>
    <w:rsid w:val="00316FA3"/>
    <w:rsid w:val="0033663D"/>
    <w:rsid w:val="00346082"/>
    <w:rsid w:val="00353C86"/>
    <w:rsid w:val="003646AF"/>
    <w:rsid w:val="00380606"/>
    <w:rsid w:val="003A3FC2"/>
    <w:rsid w:val="003A4BBC"/>
    <w:rsid w:val="003B0BC6"/>
    <w:rsid w:val="003B742B"/>
    <w:rsid w:val="003C315E"/>
    <w:rsid w:val="003C3253"/>
    <w:rsid w:val="003C4215"/>
    <w:rsid w:val="003C5F15"/>
    <w:rsid w:val="003D1775"/>
    <w:rsid w:val="003F2DD2"/>
    <w:rsid w:val="003F52BE"/>
    <w:rsid w:val="00400DD2"/>
    <w:rsid w:val="00401A22"/>
    <w:rsid w:val="00404EE2"/>
    <w:rsid w:val="00421356"/>
    <w:rsid w:val="00425087"/>
    <w:rsid w:val="00433017"/>
    <w:rsid w:val="004429A6"/>
    <w:rsid w:val="00444348"/>
    <w:rsid w:val="004463F4"/>
    <w:rsid w:val="00447E2A"/>
    <w:rsid w:val="004509A2"/>
    <w:rsid w:val="004509AB"/>
    <w:rsid w:val="00457523"/>
    <w:rsid w:val="00461F27"/>
    <w:rsid w:val="00462E1D"/>
    <w:rsid w:val="004738BF"/>
    <w:rsid w:val="00481A2E"/>
    <w:rsid w:val="00490A14"/>
    <w:rsid w:val="004A2067"/>
    <w:rsid w:val="004C13D3"/>
    <w:rsid w:val="004C26EB"/>
    <w:rsid w:val="004C37D1"/>
    <w:rsid w:val="004D07E5"/>
    <w:rsid w:val="004E1F96"/>
    <w:rsid w:val="004E3E2A"/>
    <w:rsid w:val="004F4223"/>
    <w:rsid w:val="00512C6E"/>
    <w:rsid w:val="00517D79"/>
    <w:rsid w:val="0052124B"/>
    <w:rsid w:val="00542BC1"/>
    <w:rsid w:val="00542D45"/>
    <w:rsid w:val="00544F21"/>
    <w:rsid w:val="00555DE4"/>
    <w:rsid w:val="0055698F"/>
    <w:rsid w:val="00561ACE"/>
    <w:rsid w:val="0056346C"/>
    <w:rsid w:val="0056611F"/>
    <w:rsid w:val="00566940"/>
    <w:rsid w:val="00567702"/>
    <w:rsid w:val="00572199"/>
    <w:rsid w:val="00574052"/>
    <w:rsid w:val="00574845"/>
    <w:rsid w:val="00575711"/>
    <w:rsid w:val="00584745"/>
    <w:rsid w:val="005B34AD"/>
    <w:rsid w:val="005C10B1"/>
    <w:rsid w:val="005C346E"/>
    <w:rsid w:val="005D025F"/>
    <w:rsid w:val="005F1035"/>
    <w:rsid w:val="00615810"/>
    <w:rsid w:val="00615F7C"/>
    <w:rsid w:val="00630FAF"/>
    <w:rsid w:val="00632AE7"/>
    <w:rsid w:val="00633ABD"/>
    <w:rsid w:val="00643511"/>
    <w:rsid w:val="00644D64"/>
    <w:rsid w:val="006468A5"/>
    <w:rsid w:val="00646D17"/>
    <w:rsid w:val="006471AA"/>
    <w:rsid w:val="00651A2A"/>
    <w:rsid w:val="00652069"/>
    <w:rsid w:val="00656CE2"/>
    <w:rsid w:val="0066209B"/>
    <w:rsid w:val="00667218"/>
    <w:rsid w:val="00673306"/>
    <w:rsid w:val="00680EF1"/>
    <w:rsid w:val="006846D3"/>
    <w:rsid w:val="00684C98"/>
    <w:rsid w:val="006913DE"/>
    <w:rsid w:val="00696342"/>
    <w:rsid w:val="006A176D"/>
    <w:rsid w:val="006A6ADC"/>
    <w:rsid w:val="006C289E"/>
    <w:rsid w:val="006C7288"/>
    <w:rsid w:val="006D2785"/>
    <w:rsid w:val="006D6E6A"/>
    <w:rsid w:val="006E20E2"/>
    <w:rsid w:val="00700351"/>
    <w:rsid w:val="0070421F"/>
    <w:rsid w:val="007055DF"/>
    <w:rsid w:val="007066AD"/>
    <w:rsid w:val="007074A8"/>
    <w:rsid w:val="007150C0"/>
    <w:rsid w:val="00726774"/>
    <w:rsid w:val="00736219"/>
    <w:rsid w:val="00743655"/>
    <w:rsid w:val="00752660"/>
    <w:rsid w:val="007539D4"/>
    <w:rsid w:val="007670FD"/>
    <w:rsid w:val="007856F0"/>
    <w:rsid w:val="0078634A"/>
    <w:rsid w:val="007A0B5A"/>
    <w:rsid w:val="007A42D9"/>
    <w:rsid w:val="007A6AB2"/>
    <w:rsid w:val="007C32B3"/>
    <w:rsid w:val="007D51BD"/>
    <w:rsid w:val="007E1736"/>
    <w:rsid w:val="007E3F7A"/>
    <w:rsid w:val="00816815"/>
    <w:rsid w:val="00832AAE"/>
    <w:rsid w:val="008373E5"/>
    <w:rsid w:val="00841C42"/>
    <w:rsid w:val="00846BE1"/>
    <w:rsid w:val="008D55B9"/>
    <w:rsid w:val="008D69F4"/>
    <w:rsid w:val="008E04BC"/>
    <w:rsid w:val="008E46DB"/>
    <w:rsid w:val="008E7AE3"/>
    <w:rsid w:val="008F261A"/>
    <w:rsid w:val="008F3E07"/>
    <w:rsid w:val="009136D7"/>
    <w:rsid w:val="00917528"/>
    <w:rsid w:val="009258EC"/>
    <w:rsid w:val="00925F8F"/>
    <w:rsid w:val="00933A5D"/>
    <w:rsid w:val="00941579"/>
    <w:rsid w:val="00944806"/>
    <w:rsid w:val="00951422"/>
    <w:rsid w:val="00957628"/>
    <w:rsid w:val="00965322"/>
    <w:rsid w:val="00973BCB"/>
    <w:rsid w:val="00973DBF"/>
    <w:rsid w:val="009762DA"/>
    <w:rsid w:val="009777FD"/>
    <w:rsid w:val="009810D9"/>
    <w:rsid w:val="009864CA"/>
    <w:rsid w:val="009A5543"/>
    <w:rsid w:val="009B21E7"/>
    <w:rsid w:val="009B4B5F"/>
    <w:rsid w:val="009B62F3"/>
    <w:rsid w:val="009B7CB5"/>
    <w:rsid w:val="009C095E"/>
    <w:rsid w:val="009C1EFB"/>
    <w:rsid w:val="009C7759"/>
    <w:rsid w:val="009D47C0"/>
    <w:rsid w:val="009D4B57"/>
    <w:rsid w:val="009D5289"/>
    <w:rsid w:val="009D7538"/>
    <w:rsid w:val="009E086A"/>
    <w:rsid w:val="009E2AD2"/>
    <w:rsid w:val="009E3B29"/>
    <w:rsid w:val="009E5CDC"/>
    <w:rsid w:val="009E6DE0"/>
    <w:rsid w:val="009E785A"/>
    <w:rsid w:val="009F15B4"/>
    <w:rsid w:val="009F7939"/>
    <w:rsid w:val="00A132F0"/>
    <w:rsid w:val="00A326DB"/>
    <w:rsid w:val="00A3733A"/>
    <w:rsid w:val="00A56FFF"/>
    <w:rsid w:val="00A60A5F"/>
    <w:rsid w:val="00A73717"/>
    <w:rsid w:val="00A763B6"/>
    <w:rsid w:val="00A81463"/>
    <w:rsid w:val="00AA4EE7"/>
    <w:rsid w:val="00AA537C"/>
    <w:rsid w:val="00AA63AF"/>
    <w:rsid w:val="00AB1BB9"/>
    <w:rsid w:val="00AB6165"/>
    <w:rsid w:val="00AD6E1D"/>
    <w:rsid w:val="00AF5D46"/>
    <w:rsid w:val="00B03DB0"/>
    <w:rsid w:val="00B2738E"/>
    <w:rsid w:val="00B27774"/>
    <w:rsid w:val="00B30197"/>
    <w:rsid w:val="00B51E03"/>
    <w:rsid w:val="00B531D4"/>
    <w:rsid w:val="00B82743"/>
    <w:rsid w:val="00B83826"/>
    <w:rsid w:val="00B85740"/>
    <w:rsid w:val="00B906AB"/>
    <w:rsid w:val="00BA0B2D"/>
    <w:rsid w:val="00BB1CD7"/>
    <w:rsid w:val="00BB1D51"/>
    <w:rsid w:val="00BB27F9"/>
    <w:rsid w:val="00BB5DCE"/>
    <w:rsid w:val="00BC1848"/>
    <w:rsid w:val="00BC46CB"/>
    <w:rsid w:val="00BC70B7"/>
    <w:rsid w:val="00BD4399"/>
    <w:rsid w:val="00BD71E1"/>
    <w:rsid w:val="00BE4803"/>
    <w:rsid w:val="00BE6A55"/>
    <w:rsid w:val="00BF79C5"/>
    <w:rsid w:val="00C02AD8"/>
    <w:rsid w:val="00C1484A"/>
    <w:rsid w:val="00C15A6A"/>
    <w:rsid w:val="00C41EEF"/>
    <w:rsid w:val="00C46430"/>
    <w:rsid w:val="00C54C27"/>
    <w:rsid w:val="00C637C2"/>
    <w:rsid w:val="00C63F4E"/>
    <w:rsid w:val="00C7653F"/>
    <w:rsid w:val="00C9023C"/>
    <w:rsid w:val="00CA21F0"/>
    <w:rsid w:val="00CA32A9"/>
    <w:rsid w:val="00CA63A6"/>
    <w:rsid w:val="00CB35FF"/>
    <w:rsid w:val="00CC2C30"/>
    <w:rsid w:val="00CC340E"/>
    <w:rsid w:val="00CC5F96"/>
    <w:rsid w:val="00CE248F"/>
    <w:rsid w:val="00CE410C"/>
    <w:rsid w:val="00CF2FCE"/>
    <w:rsid w:val="00CF52F4"/>
    <w:rsid w:val="00D1799B"/>
    <w:rsid w:val="00D231E0"/>
    <w:rsid w:val="00D236C6"/>
    <w:rsid w:val="00D23E90"/>
    <w:rsid w:val="00D311B8"/>
    <w:rsid w:val="00D341F4"/>
    <w:rsid w:val="00D35461"/>
    <w:rsid w:val="00D44B1B"/>
    <w:rsid w:val="00D5403D"/>
    <w:rsid w:val="00D65A78"/>
    <w:rsid w:val="00D65FB3"/>
    <w:rsid w:val="00D76BF3"/>
    <w:rsid w:val="00D77F33"/>
    <w:rsid w:val="00D829A1"/>
    <w:rsid w:val="00D83425"/>
    <w:rsid w:val="00D97B1D"/>
    <w:rsid w:val="00DA1E40"/>
    <w:rsid w:val="00DB1581"/>
    <w:rsid w:val="00DB3207"/>
    <w:rsid w:val="00DC3031"/>
    <w:rsid w:val="00DD08EC"/>
    <w:rsid w:val="00DD5CA0"/>
    <w:rsid w:val="00DE2FED"/>
    <w:rsid w:val="00DE52ED"/>
    <w:rsid w:val="00DE5DDD"/>
    <w:rsid w:val="00DE6CA7"/>
    <w:rsid w:val="00DE70EF"/>
    <w:rsid w:val="00DF288A"/>
    <w:rsid w:val="00E0038C"/>
    <w:rsid w:val="00E03447"/>
    <w:rsid w:val="00E33C3B"/>
    <w:rsid w:val="00E35C52"/>
    <w:rsid w:val="00E379A9"/>
    <w:rsid w:val="00E40236"/>
    <w:rsid w:val="00E56ABE"/>
    <w:rsid w:val="00E611F0"/>
    <w:rsid w:val="00E7514E"/>
    <w:rsid w:val="00E759DD"/>
    <w:rsid w:val="00E87573"/>
    <w:rsid w:val="00E933E9"/>
    <w:rsid w:val="00E97A43"/>
    <w:rsid w:val="00EA2B2B"/>
    <w:rsid w:val="00EA3F6A"/>
    <w:rsid w:val="00EB0AB9"/>
    <w:rsid w:val="00EB7AEE"/>
    <w:rsid w:val="00ED22DF"/>
    <w:rsid w:val="00ED6166"/>
    <w:rsid w:val="00EE3B59"/>
    <w:rsid w:val="00EE6D93"/>
    <w:rsid w:val="00F05EAB"/>
    <w:rsid w:val="00F12E87"/>
    <w:rsid w:val="00F1465C"/>
    <w:rsid w:val="00F231BB"/>
    <w:rsid w:val="00F30FDE"/>
    <w:rsid w:val="00F335F6"/>
    <w:rsid w:val="00F41B10"/>
    <w:rsid w:val="00F4753B"/>
    <w:rsid w:val="00F6347D"/>
    <w:rsid w:val="00F749AB"/>
    <w:rsid w:val="00F9302F"/>
    <w:rsid w:val="00FA1FAB"/>
    <w:rsid w:val="00FA5E08"/>
    <w:rsid w:val="00FB62E7"/>
    <w:rsid w:val="00FE703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8"/>
    <o:shapelayout v:ext="edit">
      <o:idmap v:ext="edit" data="2"/>
      <o:rules v:ext="edit">
        <o:r id="V:Rule1" type="connector" idref="#_x0000_s2052"/>
        <o:r id="V:Rule2" type="arc" idref="#_x0000_s2058"/>
        <o:r id="V:Rule3" type="connector" idref="#_x0000_s2060"/>
        <o:r id="V:Rule4" type="connector" idref="#_x0000_s2062"/>
        <o:r id="V:Rule5" type="connector" idref="#_x0000_s2061"/>
        <o:r id="V:Rule6" type="connector" idref="#_x0000_s2067"/>
        <o:r id="V:Rule7" type="connector" idref="#_x0000_s2068"/>
        <o:r id="V:Rule8" type="connector" idref="#_x0000_s2070"/>
        <o:r id="V:Rule9" type="connector" idref="#_x0000_s2059"/>
        <o:r id="V:Rule10" type="connector" idref="#_x0000_s2080"/>
        <o:r id="V:Rule11" type="connector" idref="#_x0000_s2082"/>
        <o:r id="V:Rule12" type="connector" idref="#_x0000_s2081"/>
        <o:r id="V:Rule13" type="connector" idref="#_x0000_s2090"/>
        <o:r id="V:Rule14" type="connector" idref="#_x0000_s2079"/>
        <o:r id="V:Rule15" type="connector" idref="#_x0000_s2092"/>
        <o:r id="V:Rule16" type="connector" idref="#_x0000_s2101"/>
        <o:r id="V:Rule17" type="connector" idref="#_x0000_s2100"/>
        <o:r id="V:Rule18" type="connector" idref="#_x0000_s2099"/>
        <o:r id="V:Rule19" type="connector" idref="#_x0000_s2097"/>
        <o:r id="V:Rule20" type="connector" idref="#_x0000_s2098"/>
        <o:r id="V:Rule21" type="connector" idref="#_x0000_s210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3C3B"/>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5F7C"/>
    <w:pPr>
      <w:tabs>
        <w:tab w:val="center" w:pos="4320"/>
        <w:tab w:val="right" w:pos="8640"/>
      </w:tabs>
      <w:bidi w:val="0"/>
    </w:pPr>
  </w:style>
  <w:style w:type="character" w:customStyle="1" w:styleId="HeaderChar">
    <w:name w:val="Header Char"/>
    <w:basedOn w:val="DefaultParagraphFont"/>
    <w:link w:val="Header"/>
    <w:rsid w:val="00615F7C"/>
    <w:rPr>
      <w:sz w:val="24"/>
      <w:szCs w:val="24"/>
    </w:rPr>
  </w:style>
  <w:style w:type="paragraph" w:styleId="Footer">
    <w:name w:val="footer"/>
    <w:basedOn w:val="Normal"/>
    <w:link w:val="FooterChar"/>
    <w:rsid w:val="00615F7C"/>
    <w:pPr>
      <w:tabs>
        <w:tab w:val="center" w:pos="4320"/>
        <w:tab w:val="right" w:pos="8640"/>
      </w:tabs>
      <w:bidi w:val="0"/>
    </w:pPr>
  </w:style>
  <w:style w:type="character" w:customStyle="1" w:styleId="FooterChar">
    <w:name w:val="Footer Char"/>
    <w:basedOn w:val="DefaultParagraphFont"/>
    <w:link w:val="Footer"/>
    <w:rsid w:val="00615F7C"/>
    <w:rPr>
      <w:sz w:val="24"/>
      <w:szCs w:val="24"/>
    </w:rPr>
  </w:style>
  <w:style w:type="character" w:styleId="PageNumber">
    <w:name w:val="page number"/>
    <w:basedOn w:val="DefaultParagraphFont"/>
    <w:rsid w:val="00615F7C"/>
  </w:style>
  <w:style w:type="paragraph" w:styleId="ListParagraph">
    <w:name w:val="List Paragraph"/>
    <w:basedOn w:val="Normal"/>
    <w:uiPriority w:val="34"/>
    <w:qFormat/>
    <w:rsid w:val="00615F7C"/>
    <w:pPr>
      <w:ind w:left="720"/>
      <w:contextualSpacing/>
    </w:pPr>
  </w:style>
  <w:style w:type="paragraph" w:styleId="BalloonText">
    <w:name w:val="Balloon Text"/>
    <w:basedOn w:val="Normal"/>
    <w:link w:val="BalloonTextChar"/>
    <w:rsid w:val="00615F7C"/>
    <w:rPr>
      <w:rFonts w:ascii="Tahoma" w:hAnsi="Tahoma" w:cs="Tahoma"/>
      <w:sz w:val="16"/>
      <w:szCs w:val="16"/>
    </w:rPr>
  </w:style>
  <w:style w:type="character" w:customStyle="1" w:styleId="BalloonTextChar">
    <w:name w:val="Balloon Text Char"/>
    <w:basedOn w:val="DefaultParagraphFont"/>
    <w:link w:val="BalloonText"/>
    <w:rsid w:val="00615F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1301</Words>
  <Characters>6321</Characters>
  <Application>Microsoft Office Word</Application>
  <DocSecurity>0</DocSecurity>
  <Lines>52</Lines>
  <Paragraphs>15</Paragraphs>
  <ScaleCrop>false</ScaleCrop>
  <Company>Microsoft</Company>
  <LinksUpToDate>false</LinksUpToDate>
  <CharactersWithSpaces>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dell-co</dc:creator>
  <cp:lastModifiedBy>dell-co</cp:lastModifiedBy>
  <cp:revision>1</cp:revision>
  <dcterms:created xsi:type="dcterms:W3CDTF">2017-12-21T20:20:00Z</dcterms:created>
  <dcterms:modified xsi:type="dcterms:W3CDTF">2017-12-21T20:27:00Z</dcterms:modified>
</cp:coreProperties>
</file>