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6DDE8" w:themeColor="accent5" w:themeTint="66"/>
  <w:body>
    <w:tbl>
      <w:tblPr>
        <w:tblStyle w:val="PlainTable41"/>
        <w:tblpPr w:leftFromText="180" w:rightFromText="180" w:vertAnchor="page" w:horzAnchor="margin" w:tblpXSpec="center" w:tblpY="4141"/>
        <w:bidiVisual/>
        <w:tblW w:w="16302" w:type="dxa"/>
        <w:tblLook w:val="04A0" w:firstRow="1" w:lastRow="0" w:firstColumn="1" w:lastColumn="0" w:noHBand="0" w:noVBand="1"/>
      </w:tblPr>
      <w:tblGrid>
        <w:gridCol w:w="4820"/>
        <w:gridCol w:w="5098"/>
        <w:gridCol w:w="6384"/>
      </w:tblGrid>
      <w:tr w:rsidR="00A84AF0" w:rsidRPr="00682DC4" w:rsidTr="00B42302">
        <w:trPr>
          <w:cnfStyle w:val="100000000000" w:firstRow="1" w:lastRow="0" w:firstColumn="0" w:lastColumn="0" w:oddVBand="0" w:evenVBand="0" w:oddHBand="0" w:evenHBand="0" w:firstRowFirstColumn="0" w:firstRowLastColumn="0" w:lastRowFirstColumn="0" w:lastRowLastColumn="0"/>
          <w:trHeight w:val="7942"/>
        </w:trPr>
        <w:tc>
          <w:tcPr>
            <w:cnfStyle w:val="001000000000" w:firstRow="0" w:lastRow="0" w:firstColumn="1" w:lastColumn="0" w:oddVBand="0" w:evenVBand="0" w:oddHBand="0" w:evenHBand="0" w:firstRowFirstColumn="0" w:firstRowLastColumn="0" w:lastRowFirstColumn="0" w:lastRowLastColumn="0"/>
            <w:tcW w:w="4820" w:type="dxa"/>
          </w:tcPr>
          <w:p w:rsidR="00A84AF0" w:rsidRPr="0067587F" w:rsidRDefault="00A84AF0" w:rsidP="00A70139">
            <w:pPr>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إن دور عضو هيئة التدريس يمثل أساساً من أسس البناء الجامعي، كما أن دوره يتعدى التدريس إلى التأثير ف</w:t>
            </w:r>
            <w:r w:rsidR="007E2C1C" w:rsidRPr="0067587F">
              <w:rPr>
                <w:rFonts w:asciiTheme="majorBidi" w:eastAsia="Arial Unicode MS" w:hAnsiTheme="majorBidi" w:cstheme="majorBidi" w:hint="cs"/>
                <w:sz w:val="20"/>
                <w:szCs w:val="20"/>
                <w:rtl/>
                <w:lang w:bidi="ar-EG"/>
              </w:rPr>
              <w:t>ى</w:t>
            </w:r>
            <w:r w:rsidRPr="0067587F">
              <w:rPr>
                <w:rFonts w:asciiTheme="majorBidi" w:eastAsia="Arial Unicode MS" w:hAnsiTheme="majorBidi" w:cstheme="majorBidi"/>
                <w:sz w:val="20"/>
                <w:szCs w:val="20"/>
                <w:rtl/>
                <w:lang w:bidi="ar-EG"/>
              </w:rPr>
              <w:t xml:space="preserve"> شخصية الطالب، من خلال البرامج والأنشطة العلمية التي يحرص على تنفيذها.</w:t>
            </w:r>
          </w:p>
          <w:p w:rsidR="00A84AF0" w:rsidRPr="0067587F" w:rsidRDefault="00A84AF0" w:rsidP="00A70139">
            <w:pPr>
              <w:rPr>
                <w:rFonts w:asciiTheme="majorBidi" w:eastAsia="Arial Unicode MS" w:hAnsiTheme="majorBidi" w:cstheme="majorBidi"/>
                <w:b w:val="0"/>
                <w:bCs w:val="0"/>
                <w:sz w:val="20"/>
                <w:szCs w:val="20"/>
                <w:rtl/>
                <w:lang w:bidi="ar-EG"/>
              </w:rPr>
            </w:pPr>
            <w:r w:rsidRPr="0067587F">
              <w:rPr>
                <w:rFonts w:asciiTheme="majorBidi" w:eastAsia="Arial Unicode MS" w:hAnsiTheme="majorBidi" w:cstheme="majorBidi"/>
                <w:sz w:val="20"/>
                <w:szCs w:val="20"/>
                <w:rtl/>
                <w:lang w:bidi="ar-EG"/>
              </w:rPr>
              <w:t>ويمكن تلخيص دور الأستاذ على النحو التالي:</w:t>
            </w:r>
          </w:p>
          <w:p w:rsidR="00A84AF0" w:rsidRPr="0067587F" w:rsidRDefault="00A84AF0" w:rsidP="00A70139">
            <w:pPr>
              <w:rPr>
                <w:rFonts w:asciiTheme="majorBidi" w:eastAsia="Arial Unicode MS" w:hAnsiTheme="majorBidi" w:cstheme="majorBidi"/>
                <w:b w:val="0"/>
                <w:bCs w:val="0"/>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المناهج الدراسية:</w:t>
            </w:r>
          </w:p>
          <w:p w:rsidR="00A84AF0" w:rsidRPr="0067587F" w:rsidRDefault="00A84AF0" w:rsidP="00A70139">
            <w:pPr>
              <w:pStyle w:val="ListParagraph"/>
              <w:numPr>
                <w:ilvl w:val="0"/>
                <w:numId w:val="2"/>
              </w:numPr>
              <w:ind w:left="426"/>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وضع مخرجات للتعلم وتوصيف للمقررات، التي يقوم بتدريسها، وكذلك المساهمة في توصيف البرنامج الدراسي الجامعي.</w:t>
            </w:r>
          </w:p>
          <w:p w:rsidR="00A84AF0" w:rsidRPr="0067587F" w:rsidRDefault="00A84AF0" w:rsidP="00A70139">
            <w:pPr>
              <w:pStyle w:val="ListParagraph"/>
              <w:numPr>
                <w:ilvl w:val="0"/>
                <w:numId w:val="2"/>
              </w:numPr>
              <w:ind w:left="426"/>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نشر الوعى بتوصيف المقرر على الطلاب في بداية الفصل الدراسي، والعمل على توعيتهم بالمخرجات المراد تحقيقها من هذا المقرر.</w:t>
            </w:r>
          </w:p>
          <w:p w:rsidR="00A84AF0" w:rsidRPr="0067587F" w:rsidRDefault="00A84AF0" w:rsidP="00BA016B">
            <w:pPr>
              <w:pStyle w:val="ListParagraph"/>
              <w:numPr>
                <w:ilvl w:val="0"/>
                <w:numId w:val="2"/>
              </w:numPr>
              <w:ind w:left="426"/>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تطوير محتويات المقررات الدراسية، بما يتوا</w:t>
            </w:r>
            <w:r w:rsidR="00BA016B">
              <w:rPr>
                <w:rFonts w:asciiTheme="majorBidi" w:eastAsia="Arial Unicode MS" w:hAnsiTheme="majorBidi" w:cstheme="majorBidi" w:hint="cs"/>
                <w:sz w:val="20"/>
                <w:szCs w:val="20"/>
                <w:rtl/>
                <w:lang w:bidi="ar-EG"/>
              </w:rPr>
              <w:t>ئ</w:t>
            </w:r>
            <w:r w:rsidRPr="0067587F">
              <w:rPr>
                <w:rFonts w:asciiTheme="majorBidi" w:eastAsia="Arial Unicode MS" w:hAnsiTheme="majorBidi" w:cstheme="majorBidi"/>
                <w:sz w:val="20"/>
                <w:szCs w:val="20"/>
                <w:rtl/>
                <w:lang w:bidi="ar-EG"/>
              </w:rPr>
              <w:t>م مع المستجدات الحديثة في المجال العلمي للمقرر.</w:t>
            </w:r>
          </w:p>
          <w:p w:rsidR="00A84AF0" w:rsidRPr="0067587F" w:rsidRDefault="005F0E31" w:rsidP="00A70139">
            <w:pPr>
              <w:rPr>
                <w:rFonts w:asciiTheme="majorBidi" w:eastAsia="Arial Unicode MS" w:hAnsiTheme="majorBidi" w:cstheme="majorBidi"/>
                <w:b w:val="0"/>
                <w:bCs w:val="0"/>
                <w:color w:val="4F81BD" w:themeColor="accent1"/>
                <w:sz w:val="20"/>
                <w:szCs w:val="20"/>
                <w:rtl/>
                <w:lang w:bidi="ar-EG"/>
              </w:rPr>
            </w:pPr>
            <w:r>
              <w:rPr>
                <w:rFonts w:asciiTheme="majorBidi" w:eastAsia="Arial Unicode MS" w:hAnsiTheme="majorBidi" w:cstheme="majorBidi" w:hint="cs"/>
                <w:color w:val="4F81BD" w:themeColor="accent1"/>
                <w:sz w:val="20"/>
                <w:szCs w:val="20"/>
                <w:rtl/>
                <w:lang w:bidi="ar-EG"/>
              </w:rPr>
              <w:t xml:space="preserve"> </w:t>
            </w:r>
            <w:r w:rsidR="00A84AF0" w:rsidRPr="0067587F">
              <w:rPr>
                <w:rFonts w:asciiTheme="majorBidi" w:eastAsia="Arial Unicode MS" w:hAnsiTheme="majorBidi" w:cstheme="majorBidi"/>
                <w:color w:val="4F81BD" w:themeColor="accent1"/>
                <w:sz w:val="20"/>
                <w:szCs w:val="20"/>
                <w:rtl/>
                <w:lang w:bidi="ar-EG"/>
              </w:rPr>
              <w:t>التعليم والتعلم:</w:t>
            </w:r>
          </w:p>
          <w:p w:rsidR="00A84AF0" w:rsidRPr="0067587F" w:rsidRDefault="00A84AF0" w:rsidP="00A70139">
            <w:pPr>
              <w:pStyle w:val="ListParagraph"/>
              <w:numPr>
                <w:ilvl w:val="0"/>
                <w:numId w:val="2"/>
              </w:numPr>
              <w:ind w:left="426"/>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إستخدام طرق التدريس الفعال مع الطلاب، وإشراكهم بصفة دائمة في الحوار.</w:t>
            </w:r>
          </w:p>
          <w:p w:rsidR="00A84AF0" w:rsidRPr="0067587F" w:rsidRDefault="00A84AF0" w:rsidP="00A70139">
            <w:pPr>
              <w:pStyle w:val="ListParagraph"/>
              <w:numPr>
                <w:ilvl w:val="0"/>
                <w:numId w:val="2"/>
              </w:numPr>
              <w:ind w:left="426"/>
              <w:rPr>
                <w:rFonts w:asciiTheme="majorBidi" w:eastAsia="Arial Unicode MS" w:hAnsiTheme="majorBidi" w:cstheme="majorBidi"/>
                <w:b w:val="0"/>
                <w:bCs w:val="0"/>
                <w:sz w:val="20"/>
                <w:szCs w:val="20"/>
                <w:rtl/>
                <w:lang w:bidi="ar-EG"/>
              </w:rPr>
            </w:pPr>
            <w:r w:rsidRPr="0067587F">
              <w:rPr>
                <w:rFonts w:asciiTheme="majorBidi" w:eastAsia="Arial Unicode MS" w:hAnsiTheme="majorBidi" w:cstheme="majorBidi"/>
                <w:sz w:val="20"/>
                <w:szCs w:val="20"/>
                <w:rtl/>
                <w:lang w:bidi="ar-EG"/>
              </w:rPr>
              <w:t>إستخدام الأساليب التعليمية الحديثة، مثل : التعلم الإلكتروني/ وتشجيع وتدريب ومتابعة الطلاب لإستخدامها بصورة فعالة.</w:t>
            </w:r>
          </w:p>
          <w:p w:rsidR="00A84AF0" w:rsidRPr="0067587F" w:rsidRDefault="00A84AF0" w:rsidP="00A70139">
            <w:pPr>
              <w:rPr>
                <w:rFonts w:asciiTheme="majorBidi" w:eastAsia="Arial Unicode MS" w:hAnsiTheme="majorBidi" w:cstheme="majorBidi"/>
                <w:b w:val="0"/>
                <w:bCs w:val="0"/>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التقييم:</w:t>
            </w:r>
          </w:p>
          <w:p w:rsidR="00A84AF0" w:rsidRPr="0067587F" w:rsidRDefault="00A84AF0" w:rsidP="00A70139">
            <w:pPr>
              <w:pStyle w:val="ListParagraph"/>
              <w:numPr>
                <w:ilvl w:val="0"/>
                <w:numId w:val="2"/>
              </w:numPr>
              <w:ind w:left="426"/>
              <w:rPr>
                <w:rFonts w:asciiTheme="majorBidi" w:eastAsia="Arial Unicode MS" w:hAnsiTheme="majorBidi" w:cstheme="majorBidi"/>
                <w:b w:val="0"/>
                <w:bCs w:val="0"/>
                <w:sz w:val="20"/>
                <w:szCs w:val="20"/>
                <w:rtl/>
                <w:lang w:bidi="ar-EG"/>
              </w:rPr>
            </w:pPr>
            <w:r w:rsidRPr="0067587F">
              <w:rPr>
                <w:rFonts w:asciiTheme="majorBidi" w:eastAsia="Arial Unicode MS" w:hAnsiTheme="majorBidi" w:cstheme="majorBidi"/>
                <w:sz w:val="20"/>
                <w:szCs w:val="20"/>
                <w:rtl/>
                <w:lang w:bidi="ar-EG"/>
              </w:rPr>
              <w:t>مناقشة الطلاب في كيفية توزيع درجات التقييم في بداية الفصل الدراسي.</w:t>
            </w:r>
          </w:p>
          <w:p w:rsidR="00A84AF0" w:rsidRPr="0067587F" w:rsidRDefault="00A84AF0" w:rsidP="00A70139">
            <w:pPr>
              <w:pStyle w:val="ListParagraph"/>
              <w:numPr>
                <w:ilvl w:val="0"/>
                <w:numId w:val="2"/>
              </w:numPr>
              <w:ind w:left="426"/>
              <w:rPr>
                <w:rFonts w:asciiTheme="majorBidi" w:eastAsia="Arial Unicode MS" w:hAnsiTheme="majorBidi" w:cstheme="majorBidi"/>
                <w:b w:val="0"/>
                <w:bCs w:val="0"/>
                <w:sz w:val="20"/>
                <w:szCs w:val="20"/>
                <w:rtl/>
                <w:lang w:bidi="ar-EG"/>
              </w:rPr>
            </w:pPr>
            <w:r w:rsidRPr="0067587F">
              <w:rPr>
                <w:rFonts w:asciiTheme="majorBidi" w:eastAsia="Arial Unicode MS" w:hAnsiTheme="majorBidi" w:cstheme="majorBidi"/>
                <w:sz w:val="20"/>
                <w:szCs w:val="20"/>
                <w:rtl/>
                <w:lang w:bidi="ar-EG"/>
              </w:rPr>
              <w:t>تنويع أساليب تقويم الطلاب وتوزيعها على مدار الفصل الدراسي.</w:t>
            </w:r>
          </w:p>
          <w:p w:rsidR="00A84AF0" w:rsidRPr="0067587F" w:rsidRDefault="00A84AF0" w:rsidP="00A70139">
            <w:pPr>
              <w:pStyle w:val="ListParagraph"/>
              <w:numPr>
                <w:ilvl w:val="0"/>
                <w:numId w:val="2"/>
              </w:numPr>
              <w:ind w:left="426"/>
              <w:rPr>
                <w:rFonts w:asciiTheme="majorBidi" w:eastAsia="Arial Unicode MS" w:hAnsiTheme="majorBidi" w:cstheme="majorBidi"/>
                <w:b w:val="0"/>
                <w:bCs w:val="0"/>
                <w:sz w:val="20"/>
                <w:szCs w:val="20"/>
                <w:rtl/>
                <w:lang w:bidi="ar-EG"/>
              </w:rPr>
            </w:pPr>
            <w:r w:rsidRPr="0067587F">
              <w:rPr>
                <w:rFonts w:asciiTheme="majorBidi" w:eastAsia="Arial Unicode MS" w:hAnsiTheme="majorBidi" w:cstheme="majorBidi"/>
                <w:sz w:val="20"/>
                <w:szCs w:val="20"/>
                <w:rtl/>
                <w:lang w:bidi="ar-EG"/>
              </w:rPr>
              <w:t>إعلام الطلاب بنتائج تقييم أعمالهم، مع إمدادهم بتغذية راجعة.</w:t>
            </w:r>
          </w:p>
          <w:p w:rsidR="00A84AF0" w:rsidRPr="0067587F" w:rsidRDefault="00A84AF0" w:rsidP="00A70139">
            <w:pPr>
              <w:rPr>
                <w:rFonts w:asciiTheme="majorBidi" w:eastAsia="Arial Unicode MS" w:hAnsiTheme="majorBidi" w:cstheme="majorBidi"/>
                <w:b w:val="0"/>
                <w:bCs w:val="0"/>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دعم الطلاب:</w:t>
            </w:r>
          </w:p>
          <w:p w:rsidR="00A84AF0" w:rsidRPr="0067587F" w:rsidRDefault="00A84AF0" w:rsidP="00A70139">
            <w:pPr>
              <w:pStyle w:val="ListParagraph"/>
              <w:numPr>
                <w:ilvl w:val="0"/>
                <w:numId w:val="2"/>
              </w:numPr>
              <w:ind w:left="426"/>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الحر</w:t>
            </w:r>
            <w:r w:rsidR="00420EFE">
              <w:rPr>
                <w:rFonts w:asciiTheme="majorBidi" w:eastAsia="Arial Unicode MS" w:hAnsiTheme="majorBidi" w:cstheme="majorBidi" w:hint="cs"/>
                <w:sz w:val="20"/>
                <w:szCs w:val="20"/>
                <w:rtl/>
                <w:lang w:bidi="ar-EG"/>
              </w:rPr>
              <w:t>ص</w:t>
            </w:r>
            <w:r w:rsidRPr="0067587F">
              <w:rPr>
                <w:rFonts w:asciiTheme="majorBidi" w:eastAsia="Arial Unicode MS" w:hAnsiTheme="majorBidi" w:cstheme="majorBidi"/>
                <w:sz w:val="20"/>
                <w:szCs w:val="20"/>
                <w:rtl/>
                <w:lang w:bidi="ar-EG"/>
              </w:rPr>
              <w:t xml:space="preserve"> على حضور المحاضرات والتواجد أثناء الساعات المكتبية.</w:t>
            </w:r>
          </w:p>
          <w:p w:rsidR="00A84AF0" w:rsidRPr="0067587F" w:rsidRDefault="00A84AF0" w:rsidP="00A70139">
            <w:pPr>
              <w:pStyle w:val="ListParagraph"/>
              <w:numPr>
                <w:ilvl w:val="0"/>
                <w:numId w:val="2"/>
              </w:numPr>
              <w:ind w:left="426"/>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القيام بدوره كمرشد اكاديمي للطلاب على أكمل وجه.</w:t>
            </w:r>
          </w:p>
          <w:p w:rsidR="00A84AF0" w:rsidRPr="0067587F" w:rsidRDefault="00A84AF0" w:rsidP="00A70139">
            <w:pPr>
              <w:pStyle w:val="ListParagraph"/>
              <w:ind w:left="426"/>
              <w:rPr>
                <w:rFonts w:asciiTheme="majorBidi" w:eastAsia="Arial Unicode MS" w:hAnsiTheme="majorBidi" w:cstheme="majorBidi"/>
                <w:sz w:val="20"/>
                <w:szCs w:val="20"/>
                <w:rtl/>
                <w:lang w:bidi="ar-EG"/>
              </w:rPr>
            </w:pPr>
          </w:p>
          <w:p w:rsidR="00A84AF0" w:rsidRPr="0067587F" w:rsidRDefault="00A84AF0" w:rsidP="0067587F">
            <w:pPr>
              <w:jc w:val="center"/>
              <w:rPr>
                <w:rFonts w:asciiTheme="majorBidi" w:hAnsiTheme="majorBidi" w:cstheme="majorBidi"/>
                <w:b w:val="0"/>
                <w:bCs w:val="0"/>
                <w:sz w:val="20"/>
                <w:szCs w:val="20"/>
                <w:rtl/>
                <w:lang w:bidi="ar-EG"/>
              </w:rPr>
            </w:pPr>
          </w:p>
        </w:tc>
        <w:tc>
          <w:tcPr>
            <w:tcW w:w="5098" w:type="dxa"/>
          </w:tcPr>
          <w:p w:rsidR="00A84AF0"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4520F5"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r w:rsidRPr="0067587F">
              <w:rPr>
                <w:rFonts w:asciiTheme="majorBidi" w:hAnsiTheme="majorBidi" w:cstheme="majorBidi"/>
                <w:noProof/>
                <w:sz w:val="20"/>
                <w:szCs w:val="20"/>
                <w:rtl/>
              </w:rPr>
              <w:drawing>
                <wp:anchor distT="0" distB="0" distL="114300" distR="114300" simplePos="0" relativeHeight="251658752" behindDoc="0" locked="0" layoutInCell="1" allowOverlap="1" wp14:anchorId="6E4DC37C" wp14:editId="385154F3">
                  <wp:simplePos x="0" y="0"/>
                  <wp:positionH relativeFrom="column">
                    <wp:posOffset>114935</wp:posOffset>
                  </wp:positionH>
                  <wp:positionV relativeFrom="paragraph">
                    <wp:posOffset>47625</wp:posOffset>
                  </wp:positionV>
                  <wp:extent cx="2924175" cy="2550038"/>
                  <wp:effectExtent l="95250" t="95250" r="104775" b="8032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fif"/>
                          <pic:cNvPicPr/>
                        </pic:nvPicPr>
                        <pic:blipFill>
                          <a:blip r:embed="rId8">
                            <a:extLst>
                              <a:ext uri="{28A0092B-C50C-407E-A947-70E740481C1C}">
                                <a14:useLocalDpi xmlns:a14="http://schemas.microsoft.com/office/drawing/2010/main" val="0"/>
                              </a:ext>
                            </a:extLst>
                          </a:blip>
                          <a:stretch>
                            <a:fillRect/>
                          </a:stretch>
                        </pic:blipFill>
                        <pic:spPr>
                          <a:xfrm>
                            <a:off x="0" y="0"/>
                            <a:ext cx="2924175" cy="2550038"/>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715C8F">
            <w:pPr>
              <w:tabs>
                <w:tab w:val="right" w:pos="334"/>
              </w:tabs>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6057E1" w:rsidRDefault="006057E1" w:rsidP="00682DC4">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p w:rsidR="00715C8F" w:rsidRPr="00800C6C" w:rsidRDefault="006057E1" w:rsidP="006057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17365D" w:themeColor="text2" w:themeShade="BF"/>
                <w:sz w:val="32"/>
                <w:szCs w:val="32"/>
                <w:rtl/>
                <w:lang w:bidi="ar-EG"/>
              </w:rPr>
            </w:pPr>
            <w:r w:rsidRPr="00800C6C">
              <w:rPr>
                <w:rFonts w:asciiTheme="majorBidi" w:hAnsiTheme="majorBidi" w:cs="Times New Roman"/>
                <w:color w:val="17365D" w:themeColor="text2" w:themeShade="BF"/>
                <w:sz w:val="32"/>
                <w:szCs w:val="32"/>
                <w:rtl/>
                <w:lang w:bidi="ar-EG"/>
              </w:rPr>
              <w:t xml:space="preserve">سيتم استكمال باقي المحاور </w:t>
            </w:r>
            <w:r w:rsidR="00715C8F" w:rsidRPr="00800C6C">
              <w:rPr>
                <w:rFonts w:asciiTheme="majorBidi" w:hAnsiTheme="majorBidi" w:cs="Times New Roman" w:hint="cs"/>
                <w:color w:val="17365D" w:themeColor="text2" w:themeShade="BF"/>
                <w:sz w:val="32"/>
                <w:szCs w:val="32"/>
                <w:rtl/>
                <w:lang w:bidi="ar-EG"/>
              </w:rPr>
              <w:t xml:space="preserve">الخاصة بدور الأستاذ والطالب في تطبيق نظم الجودة </w:t>
            </w:r>
          </w:p>
          <w:p w:rsidR="006057E1" w:rsidRPr="006057E1" w:rsidRDefault="006057E1" w:rsidP="006057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32"/>
                <w:szCs w:val="32"/>
                <w:rtl/>
                <w:lang w:bidi="ar-EG"/>
              </w:rPr>
            </w:pPr>
            <w:r w:rsidRPr="00800C6C">
              <w:rPr>
                <w:rFonts w:asciiTheme="majorBidi" w:hAnsiTheme="majorBidi" w:cs="Times New Roman"/>
                <w:color w:val="17365D" w:themeColor="text2" w:themeShade="BF"/>
                <w:sz w:val="32"/>
                <w:szCs w:val="32"/>
                <w:rtl/>
                <w:lang w:bidi="ar-EG"/>
              </w:rPr>
              <w:t>في النشرة القادمة</w:t>
            </w:r>
          </w:p>
        </w:tc>
        <w:tc>
          <w:tcPr>
            <w:tcW w:w="6384" w:type="dxa"/>
          </w:tcPr>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يمكن بلورة دور الطالب الأساسي في تطبيق نظم جودة التعليم بالمعهد في المحاور الآتية:</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color w:val="4F81BD" w:themeColor="accent1"/>
                <w:sz w:val="20"/>
                <w:szCs w:val="20"/>
                <w:rtl/>
                <w:lang w:bidi="ar-EG"/>
              </w:rPr>
              <w:t>المنهج</w:t>
            </w:r>
            <w:r w:rsidRPr="0067587F">
              <w:rPr>
                <w:rFonts w:asciiTheme="majorBidi" w:eastAsia="Arial Unicode MS" w:hAnsiTheme="majorBidi" w:cstheme="majorBidi"/>
                <w:sz w:val="20"/>
                <w:szCs w:val="20"/>
                <w:rtl/>
                <w:lang w:bidi="ar-EG"/>
              </w:rPr>
              <w:t xml:space="preserve"> :</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إسأل أستاذ كل مقرر بدراسته عن مخرجات التعلم المستهدفة منه.</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إسأل عن توصيف البرنامج الذي تدرس مقرراته.</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التعليم والتعلم :</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ساعد أساتذتك في عمليتي التعليم والتعلم، بأن تؤدي ما يسند إليك من تكليفات وقراءات وشارك بفاعلية في المناقشات التي تطرح داخل قاعات المحاضرات، وأطرح أسئلة هادفة وبناءة.</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تفاعل مع أساتذتك، لتطبيق أساليب التعلم الحديثة ( التعلم الإلكتروني –التعلم الذاتى.....إلخ)، والتى تهدف إلى تسليحك بمهارات أساسية يطلبها سوق العمل.</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شارك في برامج التدريب التي تعقدها الجامعة، بهدف تنمية مهاراتك، وإكتساب مزيد من المعلومات والمعارف.</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شارك بفاعلية في التدريب الميدانى، الذي يمثل أهم متطلبات الإلتحاق بسوق العمل .</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التقييم :</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إحرص على تقييم عمليتى التعليم  والتعلم، الذي تتفاعل خلاله مع أساتذتك، وأن تكون موضوعيا إلى أقصى الدرجات، حتى يتحقق الهدف المرجو من هذا التقييم، وعادة يجرى هذا التقييم، وعادة يجرى هذا التقييم من خلال أساليب رسمية مثل: الإستبانة (الإستبيان) الذي يتم إستيفاؤه في نهاية تدريس المقرر، أو باستخدام أساليب غير رسمية مثل: أن يسألك أحد أساتذتك عن رأيك في مقرر دراسي ما أو عن خدمة تعليمية أخرى تتلقاها بالمعهد.</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تحل بالسلوك الإيجابي وتخل عن السلبية، ففي حالة عدم رضائك عن أى شىء بمؤسستك التعليمية، فلابد من توصيله للمسئولين، وعادة ما سوف تجد بالمعهد آلية مناسبة لإستقبال شكواك فأحسن إستخدامها.</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العمل الجماعي :</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ساعد وساند زملاءك في الفهم والتعلم، وكذلك في توضيح أهمية دورهم في تحقيق جودة التعليم لتضمن مستقبلا أفضل لك ولوطنك.</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إحرص على المشاركة في أداء أنشطة التعلم مع زملائك، لتنمية مهارات العمل الجماعي.</w:t>
            </w:r>
          </w:p>
          <w:p w:rsidR="00A84AF0" w:rsidRPr="0067587F" w:rsidRDefault="00A84AF0" w:rsidP="00682DC4">
            <w:pPr>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color w:val="4F81BD" w:themeColor="accent1"/>
                <w:sz w:val="20"/>
                <w:szCs w:val="20"/>
                <w:rtl/>
                <w:lang w:bidi="ar-EG"/>
              </w:rPr>
            </w:pPr>
            <w:r w:rsidRPr="0067587F">
              <w:rPr>
                <w:rFonts w:asciiTheme="majorBidi" w:eastAsia="Arial Unicode MS" w:hAnsiTheme="majorBidi" w:cstheme="majorBidi"/>
                <w:color w:val="4F81BD" w:themeColor="accent1"/>
                <w:sz w:val="20"/>
                <w:szCs w:val="20"/>
                <w:rtl/>
                <w:lang w:bidi="ar-EG"/>
              </w:rPr>
              <w:t>الدعم الطلابي:</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إقرأ دليل الطالب الخاص بالمعهد جيداً، وإحرص على معرفة نظام الدراسة بها، وكيفية إلتحاقك بالتخصصات المختلفة بها، وكذلك نظم الإمتحانات والقواعد المنظمة لها.</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إحرص على الإستفادة من خدمات رعاية الشباب المتاحة بالمعهد.</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إحرص على مناقشة أستاذك في نتائج الإمتحانات، لكى تقف على أسباب أخطائك، لتعمل على تجنبها في الإمتحانات القادمة.</w:t>
            </w:r>
          </w:p>
          <w:p w:rsidR="00A84AF0" w:rsidRPr="0067587F" w:rsidRDefault="00A84AF0" w:rsidP="0067587F">
            <w:pPr>
              <w:pStyle w:val="ListParagraph"/>
              <w:numPr>
                <w:ilvl w:val="0"/>
                <w:numId w:val="2"/>
              </w:numPr>
              <w:ind w:left="426"/>
              <w:jc w:val="both"/>
              <w:cnfStyle w:val="100000000000" w:firstRow="1" w:lastRow="0" w:firstColumn="0" w:lastColumn="0" w:oddVBand="0" w:evenVBand="0" w:oddHBand="0" w:evenHBand="0" w:firstRowFirstColumn="0" w:firstRowLastColumn="0" w:lastRowFirstColumn="0" w:lastRowLastColumn="0"/>
              <w:rPr>
                <w:rFonts w:asciiTheme="majorBidi" w:eastAsia="Arial Unicode MS" w:hAnsiTheme="majorBidi" w:cstheme="majorBidi"/>
                <w:sz w:val="20"/>
                <w:szCs w:val="20"/>
                <w:rtl/>
                <w:lang w:bidi="ar-EG"/>
              </w:rPr>
            </w:pPr>
            <w:r w:rsidRPr="0067587F">
              <w:rPr>
                <w:rFonts w:asciiTheme="majorBidi" w:eastAsia="Arial Unicode MS" w:hAnsiTheme="majorBidi" w:cstheme="majorBidi"/>
                <w:sz w:val="20"/>
                <w:szCs w:val="20"/>
                <w:rtl/>
                <w:lang w:bidi="ar-EG"/>
              </w:rPr>
              <w:t>إحرص على التواصل الدائم مع المرشد الأكاديمي الخاص بك، واسأله عن كل ما تريد، وإطلب نصيحته بإستمرار.</w:t>
            </w:r>
          </w:p>
          <w:p w:rsidR="00A84AF0" w:rsidRPr="0067587F" w:rsidRDefault="00A84AF0" w:rsidP="0067587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EG"/>
              </w:rPr>
            </w:pPr>
          </w:p>
        </w:tc>
      </w:tr>
    </w:tbl>
    <w:p w:rsidR="00682DC4" w:rsidRPr="00682DC4" w:rsidRDefault="00265C14" w:rsidP="00682DC4">
      <w:pPr>
        <w:jc w:val="both"/>
        <w:rPr>
          <w:rFonts w:asciiTheme="majorBidi" w:hAnsiTheme="majorBidi" w:cstheme="majorBidi"/>
          <w:rtl/>
          <w:lang w:bidi="ar-EG"/>
        </w:rPr>
      </w:pPr>
      <w:r w:rsidRPr="00682DC4">
        <w:rPr>
          <w:rFonts w:asciiTheme="majorBidi" w:hAnsiTheme="majorBidi" w:cstheme="majorBidi"/>
          <w:noProof/>
        </w:rPr>
        <w:drawing>
          <wp:anchor distT="0" distB="0" distL="114300" distR="114300" simplePos="0" relativeHeight="251656704" behindDoc="0" locked="0" layoutInCell="1" allowOverlap="1" wp14:anchorId="79A0FABF" wp14:editId="2FC06C58">
            <wp:simplePos x="0" y="0"/>
            <wp:positionH relativeFrom="column">
              <wp:posOffset>-600075</wp:posOffset>
            </wp:positionH>
            <wp:positionV relativeFrom="paragraph">
              <wp:posOffset>-838200</wp:posOffset>
            </wp:positionV>
            <wp:extent cx="1895475" cy="1437947"/>
            <wp:effectExtent l="0" t="57150" r="0" b="5054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998" cy="143910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Pr="00682DC4">
        <w:rPr>
          <w:rFonts w:asciiTheme="majorBidi" w:hAnsiTheme="majorBidi" w:cstheme="majorBidi"/>
          <w:b/>
          <w:bCs/>
          <w:noProof/>
          <w:sz w:val="32"/>
          <w:szCs w:val="32"/>
          <w:rtl/>
        </w:rPr>
        <w:drawing>
          <wp:anchor distT="0" distB="0" distL="114300" distR="114300" simplePos="0" relativeHeight="251653632" behindDoc="0" locked="0" layoutInCell="1" allowOverlap="1" wp14:anchorId="040948A9" wp14:editId="733522F4">
            <wp:simplePos x="0" y="0"/>
            <wp:positionH relativeFrom="column">
              <wp:posOffset>8086725</wp:posOffset>
            </wp:positionH>
            <wp:positionV relativeFrom="paragraph">
              <wp:posOffset>-857250</wp:posOffset>
            </wp:positionV>
            <wp:extent cx="1171575" cy="95887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411" cy="959561"/>
                    </a:xfrm>
                    <a:prstGeom prst="rect">
                      <a:avLst/>
                    </a:prstGeom>
                    <a:noFill/>
                  </pic:spPr>
                </pic:pic>
              </a:graphicData>
            </a:graphic>
            <wp14:sizeRelH relativeFrom="margin">
              <wp14:pctWidth>0</wp14:pctWidth>
            </wp14:sizeRelH>
            <wp14:sizeRelV relativeFrom="margin">
              <wp14:pctHeight>0</wp14:pctHeight>
            </wp14:sizeRelV>
          </wp:anchor>
        </w:drawing>
      </w:r>
      <w:r w:rsidR="00F93613" w:rsidRPr="00682DC4">
        <w:rPr>
          <w:rFonts w:asciiTheme="majorBidi" w:hAnsiTheme="majorBidi" w:cstheme="majorBidi"/>
          <w:noProof/>
        </w:rPr>
        <mc:AlternateContent>
          <mc:Choice Requires="wps">
            <w:drawing>
              <wp:anchor distT="0" distB="0" distL="114300" distR="114300" simplePos="0" relativeHeight="251651584" behindDoc="0" locked="0" layoutInCell="1" allowOverlap="1" wp14:anchorId="588AE73F" wp14:editId="63D6386C">
                <wp:simplePos x="0" y="0"/>
                <wp:positionH relativeFrom="column">
                  <wp:posOffset>2214245</wp:posOffset>
                </wp:positionH>
                <wp:positionV relativeFrom="paragraph">
                  <wp:posOffset>-871855</wp:posOffset>
                </wp:positionV>
                <wp:extent cx="4280535" cy="1403985"/>
                <wp:effectExtent l="76200" t="57150" r="81915" b="920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140398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7368F4" w:rsidRPr="007368F4" w:rsidRDefault="007368F4" w:rsidP="007368F4">
                            <w:pPr>
                              <w:jc w:val="center"/>
                              <w:rPr>
                                <w:rFonts w:asciiTheme="minorBidi" w:hAnsiTheme="minorBidi" w:cs="DecoType Thuluth"/>
                                <w:b/>
                                <w:bCs/>
                                <w:sz w:val="32"/>
                                <w:szCs w:val="32"/>
                                <w:rtl/>
                              </w:rPr>
                            </w:pPr>
                            <w:r w:rsidRPr="007368F4">
                              <w:rPr>
                                <w:rFonts w:asciiTheme="minorBidi" w:hAnsiTheme="minorBidi" w:cs="DecoType Thuluth"/>
                                <w:b/>
                                <w:bCs/>
                                <w:sz w:val="32"/>
                                <w:szCs w:val="32"/>
                                <w:rtl/>
                              </w:rPr>
                              <w:t>نشرة غير دورية  تصدر عن وحدة ضمان الجودة</w:t>
                            </w:r>
                          </w:p>
                          <w:p w:rsidR="007368F4" w:rsidRPr="007368F4" w:rsidRDefault="007368F4" w:rsidP="007368F4">
                            <w:pPr>
                              <w:jc w:val="center"/>
                              <w:rPr>
                                <w:rFonts w:asciiTheme="minorBidi" w:hAnsiTheme="minorBidi" w:cs="DecoType Thuluth"/>
                                <w:b/>
                                <w:bCs/>
                                <w:color w:val="000000" w:themeColor="text1"/>
                                <w:sz w:val="32"/>
                                <w:szCs w:val="32"/>
                              </w:rPr>
                            </w:pPr>
                            <w:r w:rsidRPr="007368F4">
                              <w:rPr>
                                <w:rFonts w:asciiTheme="minorBidi" w:hAnsiTheme="minorBidi" w:cs="DecoType Thuluth"/>
                                <w:b/>
                                <w:bCs/>
                                <w:color w:val="000000" w:themeColor="text1"/>
                                <w:sz w:val="32"/>
                                <w:szCs w:val="32"/>
                                <w:rtl/>
                              </w:rPr>
                              <w:t>المعهد العالي للهندسة والتكنولوجيا بدمياط الجديدة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AE73F" id="_x0000_t202" coordsize="21600,21600" o:spt="202" path="m,l,21600r21600,l21600,xe">
                <v:stroke joinstyle="miter"/>
                <v:path gradientshapeok="t" o:connecttype="rect"/>
              </v:shapetype>
              <v:shape id="Text Box 2" o:spid="_x0000_s1026" type="#_x0000_t202" style="position:absolute;left:0;text-align:left;margin-left:174.35pt;margin-top:-68.65pt;width:337.0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" fillcolor="#4bacc6 [3208]" strokecolor="white [3201]" strokeweight="1.5pt">
                <v:textbox style="mso-fit-shape-to-text:t">
                  <w:txbxContent>
                    <w:p w:rsidR="007368F4" w:rsidRPr="007368F4" w:rsidRDefault="007368F4" w:rsidP="007368F4">
                      <w:pPr>
                        <w:jc w:val="center"/>
                        <w:rPr>
                          <w:rFonts w:asciiTheme="minorBidi" w:hAnsiTheme="minorBidi" w:cs="DecoType Thuluth"/>
                          <w:b/>
                          <w:bCs/>
                          <w:sz w:val="32"/>
                          <w:szCs w:val="32"/>
                          <w:rtl/>
                        </w:rPr>
                      </w:pPr>
                      <w:r w:rsidRPr="007368F4">
                        <w:rPr>
                          <w:rFonts w:asciiTheme="minorBidi" w:hAnsiTheme="minorBidi" w:cs="DecoType Thuluth"/>
                          <w:b/>
                          <w:bCs/>
                          <w:sz w:val="32"/>
                          <w:szCs w:val="32"/>
                          <w:rtl/>
                        </w:rPr>
                        <w:t>نشرة غير دورية  تصدر عن وحدة ضمان الجودة</w:t>
                      </w:r>
                    </w:p>
                    <w:p w:rsidR="007368F4" w:rsidRPr="007368F4" w:rsidRDefault="007368F4" w:rsidP="007368F4">
                      <w:pPr>
                        <w:jc w:val="center"/>
                        <w:rPr>
                          <w:rFonts w:asciiTheme="minorBidi" w:hAnsiTheme="minorBidi" w:cs="DecoType Thuluth"/>
                          <w:b/>
                          <w:bCs/>
                          <w:color w:val="000000" w:themeColor="text1"/>
                          <w:sz w:val="32"/>
                          <w:szCs w:val="32"/>
                        </w:rPr>
                      </w:pPr>
                      <w:r w:rsidRPr="007368F4">
                        <w:rPr>
                          <w:rFonts w:asciiTheme="minorBidi" w:hAnsiTheme="minorBidi" w:cs="DecoType Thuluth"/>
                          <w:b/>
                          <w:bCs/>
                          <w:color w:val="000000" w:themeColor="text1"/>
                          <w:sz w:val="32"/>
                          <w:szCs w:val="32"/>
                          <w:rtl/>
                        </w:rPr>
                        <w:t>المعهد العالي للهندسة والتكنولوجيا بدمياط الجديدة</w:t>
                      </w:r>
                    </w:p>
                  </w:txbxContent>
                </v:textbox>
              </v:shape>
            </w:pict>
          </mc:Fallback>
        </mc:AlternateContent>
      </w:r>
      <w:r w:rsidR="007368F4" w:rsidRPr="00682DC4">
        <w:rPr>
          <w:rFonts w:asciiTheme="majorBidi" w:hAnsiTheme="majorBidi" w:cstheme="majorBidi"/>
          <w:rtl/>
          <w:lang w:bidi="ar-EG"/>
        </w:rPr>
        <w:t xml:space="preserve">         </w:t>
      </w:r>
    </w:p>
    <w:p w:rsidR="003F3C46" w:rsidRPr="00F41028" w:rsidRDefault="0042151E" w:rsidP="00682DC4">
      <w:pPr>
        <w:jc w:val="both"/>
        <w:rPr>
          <w:rFonts w:asciiTheme="majorBidi" w:hAnsiTheme="majorBidi" w:cs="ACS  Topazz Extra Bold"/>
          <w:i/>
          <w:iCs/>
          <w:noProof/>
          <w:sz w:val="20"/>
          <w:szCs w:val="20"/>
          <w:rtl/>
        </w:rPr>
      </w:pPr>
      <w:r w:rsidRPr="00F41028">
        <w:rPr>
          <w:rFonts w:asciiTheme="majorBidi" w:hAnsiTheme="majorBidi" w:cs="ACS  Topazz Extra Bold"/>
          <w:i/>
          <w:iCs/>
          <w:noProof/>
          <w:sz w:val="20"/>
          <w:szCs w:val="20"/>
          <w:rtl/>
        </w:rPr>
        <w:drawing>
          <wp:anchor distT="0" distB="0" distL="114300" distR="114300" simplePos="0" relativeHeight="251662848" behindDoc="0" locked="0" layoutInCell="1" allowOverlap="1" wp14:anchorId="7FDFC689" wp14:editId="46D0711A">
            <wp:simplePos x="0" y="0"/>
            <wp:positionH relativeFrom="column">
              <wp:posOffset>3543300</wp:posOffset>
            </wp:positionH>
            <wp:positionV relativeFrom="paragraph">
              <wp:posOffset>221615</wp:posOffset>
            </wp:positionV>
            <wp:extent cx="2627630" cy="1426845"/>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3052"/>
                              </a14:imgEffect>
                            </a14:imgLayer>
                          </a14:imgProps>
                        </a:ext>
                        <a:ext uri="{28A0092B-C50C-407E-A947-70E740481C1C}">
                          <a14:useLocalDpi xmlns:a14="http://schemas.microsoft.com/office/drawing/2010/main" val="0"/>
                        </a:ext>
                      </a:extLst>
                    </a:blip>
                    <a:srcRect/>
                    <a:stretch>
                      <a:fillRect/>
                    </a:stretch>
                  </pic:blipFill>
                  <pic:spPr bwMode="auto">
                    <a:xfrm>
                      <a:off x="0" y="0"/>
                      <a:ext cx="2627630" cy="1426845"/>
                    </a:xfrm>
                    <a:prstGeom prst="rect">
                      <a:avLst/>
                    </a:prstGeom>
                    <a:noFill/>
                  </pic:spPr>
                </pic:pic>
              </a:graphicData>
            </a:graphic>
          </wp:anchor>
        </w:drawing>
      </w:r>
      <w:r w:rsidR="0067587F" w:rsidRPr="00F41028">
        <w:rPr>
          <w:rFonts w:asciiTheme="majorBidi" w:hAnsiTheme="majorBidi" w:cs="ACS  Topazz Extra Bold"/>
          <w:i/>
          <w:iCs/>
          <w:noProof/>
          <w:sz w:val="20"/>
          <w:szCs w:val="20"/>
        </w:rPr>
        <mc:AlternateContent>
          <mc:Choice Requires="wps">
            <w:drawing>
              <wp:anchor distT="73025" distB="73025" distL="114300" distR="114300" simplePos="0" relativeHeight="251655680" behindDoc="0" locked="0" layoutInCell="1" allowOverlap="1" wp14:anchorId="458FCBAF" wp14:editId="3885DF3A">
                <wp:simplePos x="0" y="0"/>
                <wp:positionH relativeFrom="margin">
                  <wp:posOffset>-657225</wp:posOffset>
                </wp:positionH>
                <wp:positionV relativeFrom="line">
                  <wp:posOffset>202565</wp:posOffset>
                </wp:positionV>
                <wp:extent cx="2924175" cy="1057275"/>
                <wp:effectExtent l="19050" t="19050" r="47625" b="47625"/>
                <wp:wrapNone/>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057275"/>
                        </a:xfrm>
                        <a:prstGeom prst="rect">
                          <a:avLst/>
                        </a:prstGeom>
                        <a:ln>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style>
                        <a:lnRef idx="3">
                          <a:schemeClr val="lt1"/>
                        </a:lnRef>
                        <a:fillRef idx="1">
                          <a:schemeClr val="accent5"/>
                        </a:fillRef>
                        <a:effectRef idx="1">
                          <a:schemeClr val="accent5"/>
                        </a:effectRef>
                        <a:fontRef idx="minor">
                          <a:schemeClr val="lt1"/>
                        </a:fontRef>
                      </wps:style>
                      <wps:txbx>
                        <w:txbxContent>
                          <w:p w:rsidR="007368F4" w:rsidRPr="00053BA3" w:rsidRDefault="003F3C46" w:rsidP="003B6ACB">
                            <w:pPr>
                              <w:pStyle w:val="Quote"/>
                              <w:jc w:val="center"/>
                              <w:rPr>
                                <w:b/>
                                <w:bCs/>
                                <w:sz w:val="32"/>
                                <w:szCs w:val="32"/>
                              </w:rPr>
                            </w:pPr>
                            <w:r w:rsidRPr="00053BA3">
                              <w:rPr>
                                <w:rFonts w:cs="Arial"/>
                                <w:b/>
                                <w:bCs/>
                                <w:sz w:val="32"/>
                                <w:szCs w:val="32"/>
                                <w:rtl/>
                              </w:rPr>
                              <w:t>دور</w:t>
                            </w:r>
                            <w:r w:rsidR="003B6ACB" w:rsidRPr="00053BA3">
                              <w:rPr>
                                <w:rFonts w:cs="Arial" w:hint="cs"/>
                                <w:b/>
                                <w:bCs/>
                                <w:sz w:val="32"/>
                                <w:szCs w:val="32"/>
                                <w:rtl/>
                              </w:rPr>
                              <w:t>الطالب</w:t>
                            </w:r>
                            <w:r w:rsidRPr="00053BA3">
                              <w:rPr>
                                <w:rFonts w:cs="Arial"/>
                                <w:b/>
                                <w:bCs/>
                                <w:sz w:val="32"/>
                                <w:szCs w:val="32"/>
                                <w:rtl/>
                              </w:rPr>
                              <w:t xml:space="preserve"> في تطبيق نظم جودة</w:t>
                            </w:r>
                            <w:r w:rsidRPr="003F3C46">
                              <w:rPr>
                                <w:rFonts w:cs="Arial"/>
                                <w:sz w:val="32"/>
                                <w:szCs w:val="32"/>
                                <w:rtl/>
                              </w:rPr>
                              <w:t xml:space="preserve"> </w:t>
                            </w:r>
                            <w:r w:rsidRPr="00053BA3">
                              <w:rPr>
                                <w:rFonts w:cs="Arial"/>
                                <w:b/>
                                <w:bCs/>
                                <w:sz w:val="32"/>
                                <w:szCs w:val="32"/>
                                <w:rtl/>
                              </w:rPr>
                              <w:t>التعليم بالمعهد</w:t>
                            </w:r>
                            <w:r w:rsidR="000941DB" w:rsidRPr="00053BA3">
                              <w:rPr>
                                <w:rFonts w:cs="Arial" w:hint="cs"/>
                                <w:b/>
                                <w:bCs/>
                                <w:sz w:val="32"/>
                                <w:szCs w:val="32"/>
                                <w:rtl/>
                              </w:rPr>
                              <w:t xml:space="preserve"> </w:t>
                            </w:r>
                            <w:r w:rsidR="00060147" w:rsidRPr="00053BA3">
                              <w:rPr>
                                <w:rFonts w:cs="Arial" w:hint="cs"/>
                                <w:b/>
                                <w:bCs/>
                                <w:sz w:val="32"/>
                                <w:szCs w:val="32"/>
                                <w:rtl/>
                              </w:rPr>
                              <w:t>(1)</w:t>
                            </w:r>
                            <w:r w:rsidRPr="00053BA3">
                              <w:rPr>
                                <w:b/>
                                <w:bCs/>
                                <w:sz w:val="32"/>
                                <w:szCs w:val="32"/>
                              </w:rPr>
                              <w:t xml:space="preserve"> </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8FCBAF" id="AutoShape 11" o:spid="_x0000_s1027" style="position:absolute;left:0;text-align:left;margin-left:-51.75pt;margin-top:15.95pt;width:230.25pt;height:83.25pt;z-index:25165568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" fillcolor="#4bacc6 [3208]" strokecolor="white [3201]" strokeweight="1.5pt">
                <v:shadow on="t" color="black" opacity="24903f" obscured="t" origin=",.5" offset="0,.55556mm"/>
                <v:textbox inset="21.6pt,21.6pt,21.6pt,21.6pt">
                  <w:txbxContent>
                    <w:p w:rsidR="007368F4" w:rsidRPr="00053BA3" w:rsidRDefault="003F3C46" w:rsidP="003B6ACB">
                      <w:pPr>
                        <w:pStyle w:val="Quote"/>
                        <w:jc w:val="center"/>
                        <w:rPr>
                          <w:b/>
                          <w:bCs/>
                          <w:sz w:val="32"/>
                          <w:szCs w:val="32"/>
                        </w:rPr>
                      </w:pPr>
                      <w:r w:rsidRPr="00053BA3">
                        <w:rPr>
                          <w:rFonts w:cs="Arial"/>
                          <w:b/>
                          <w:bCs/>
                          <w:sz w:val="32"/>
                          <w:szCs w:val="32"/>
                          <w:rtl/>
                        </w:rPr>
                        <w:t>دور</w:t>
                      </w:r>
                      <w:r w:rsidR="003B6ACB" w:rsidRPr="00053BA3">
                        <w:rPr>
                          <w:rFonts w:cs="Arial" w:hint="cs"/>
                          <w:b/>
                          <w:bCs/>
                          <w:sz w:val="32"/>
                          <w:szCs w:val="32"/>
                          <w:rtl/>
                        </w:rPr>
                        <w:t>الطالب</w:t>
                      </w:r>
                      <w:r w:rsidRPr="00053BA3">
                        <w:rPr>
                          <w:rFonts w:cs="Arial"/>
                          <w:b/>
                          <w:bCs/>
                          <w:sz w:val="32"/>
                          <w:szCs w:val="32"/>
                          <w:rtl/>
                        </w:rPr>
                        <w:t xml:space="preserve"> في تطبيق نظم جودة</w:t>
                      </w:r>
                      <w:r w:rsidRPr="003F3C46">
                        <w:rPr>
                          <w:rFonts w:cs="Arial"/>
                          <w:sz w:val="32"/>
                          <w:szCs w:val="32"/>
                          <w:rtl/>
                        </w:rPr>
                        <w:t xml:space="preserve"> </w:t>
                      </w:r>
                      <w:r w:rsidRPr="00053BA3">
                        <w:rPr>
                          <w:rFonts w:cs="Arial"/>
                          <w:b/>
                          <w:bCs/>
                          <w:sz w:val="32"/>
                          <w:szCs w:val="32"/>
                          <w:rtl/>
                        </w:rPr>
                        <w:t>التعليم بالمعهد</w:t>
                      </w:r>
                      <w:r w:rsidR="000941DB" w:rsidRPr="00053BA3">
                        <w:rPr>
                          <w:rFonts w:cs="Arial" w:hint="cs"/>
                          <w:b/>
                          <w:bCs/>
                          <w:sz w:val="32"/>
                          <w:szCs w:val="32"/>
                          <w:rtl/>
                        </w:rPr>
                        <w:t xml:space="preserve"> </w:t>
                      </w:r>
                      <w:r w:rsidR="00060147" w:rsidRPr="00053BA3">
                        <w:rPr>
                          <w:rFonts w:cs="Arial" w:hint="cs"/>
                          <w:b/>
                          <w:bCs/>
                          <w:sz w:val="32"/>
                          <w:szCs w:val="32"/>
                          <w:rtl/>
                        </w:rPr>
                        <w:t>(1)</w:t>
                      </w:r>
                      <w:r w:rsidRPr="00053BA3">
                        <w:rPr>
                          <w:b/>
                          <w:bCs/>
                          <w:sz w:val="32"/>
                          <w:szCs w:val="32"/>
                        </w:rPr>
                        <w:t xml:space="preserve"> </w:t>
                      </w:r>
                    </w:p>
                  </w:txbxContent>
                </v:textbox>
                <w10:wrap anchorx="margin" anchory="line"/>
              </v:rect>
            </w:pict>
          </mc:Fallback>
        </mc:AlternateContent>
      </w:r>
      <w:r w:rsidR="0067587F" w:rsidRPr="00F41028">
        <w:rPr>
          <w:rFonts w:asciiTheme="majorBidi" w:hAnsiTheme="majorBidi" w:cs="ACS  Topazz Extra Bold"/>
          <w:i/>
          <w:iCs/>
          <w:noProof/>
          <w:sz w:val="20"/>
          <w:szCs w:val="20"/>
        </w:rPr>
        <mc:AlternateContent>
          <mc:Choice Requires="wps">
            <w:drawing>
              <wp:anchor distT="73025" distB="73025" distL="114300" distR="114300" simplePos="0" relativeHeight="251660800" behindDoc="0" locked="0" layoutInCell="1" allowOverlap="1" wp14:anchorId="02D18812" wp14:editId="3B5DBF68">
                <wp:simplePos x="0" y="0"/>
                <wp:positionH relativeFrom="margin">
                  <wp:posOffset>6591300</wp:posOffset>
                </wp:positionH>
                <wp:positionV relativeFrom="line">
                  <wp:posOffset>249555</wp:posOffset>
                </wp:positionV>
                <wp:extent cx="2876550" cy="1133475"/>
                <wp:effectExtent l="19050" t="19050" r="38100" b="4762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133475"/>
                        </a:xfrm>
                        <a:prstGeom prst="rect">
                          <a:avLst/>
                        </a:prstGeom>
                        <a:solidFill>
                          <a:srgbClr val="4BACC6"/>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0941DB" w:rsidRPr="00053BA3" w:rsidRDefault="000941DB" w:rsidP="000941DB">
                            <w:pPr>
                              <w:pStyle w:val="Quote"/>
                              <w:jc w:val="center"/>
                              <w:rPr>
                                <w:b/>
                                <w:bCs/>
                                <w:sz w:val="32"/>
                                <w:szCs w:val="32"/>
                              </w:rPr>
                            </w:pPr>
                            <w:r w:rsidRPr="00053BA3">
                              <w:rPr>
                                <w:rFonts w:cs="Arial"/>
                                <w:b/>
                                <w:bCs/>
                                <w:sz w:val="32"/>
                                <w:szCs w:val="32"/>
                                <w:rtl/>
                              </w:rPr>
                              <w:t>دو</w:t>
                            </w:r>
                            <w:r w:rsidRPr="00053BA3">
                              <w:rPr>
                                <w:rFonts w:cs="Arial" w:hint="cs"/>
                                <w:b/>
                                <w:bCs/>
                                <w:sz w:val="32"/>
                                <w:szCs w:val="32"/>
                                <w:rtl/>
                              </w:rPr>
                              <w:t>ر الأستاذ الجامعى</w:t>
                            </w:r>
                            <w:r w:rsidRPr="00053BA3">
                              <w:rPr>
                                <w:rFonts w:cs="Arial"/>
                                <w:b/>
                                <w:bCs/>
                                <w:sz w:val="32"/>
                                <w:szCs w:val="32"/>
                                <w:rtl/>
                              </w:rPr>
                              <w:t xml:space="preserve"> في تطبيق نظم جودة التعليم بالمعهد</w:t>
                            </w:r>
                            <w:r w:rsidRPr="00053BA3">
                              <w:rPr>
                                <w:rFonts w:cs="Arial" w:hint="cs"/>
                                <w:b/>
                                <w:bCs/>
                                <w:sz w:val="32"/>
                                <w:szCs w:val="32"/>
                                <w:rtl/>
                              </w:rPr>
                              <w:t xml:space="preserve"> (1)</w:t>
                            </w:r>
                            <w:r w:rsidRPr="00053BA3">
                              <w:rPr>
                                <w:b/>
                                <w:bCs/>
                                <w:sz w:val="32"/>
                                <w:szCs w:val="32"/>
                              </w:rPr>
                              <w:t xml:space="preserve"> </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18812" id="_x0000_s1028" style="position:absolute;left:0;text-align:left;margin-left:519pt;margin-top:19.65pt;width:226.5pt;height:89.25pt;z-index:25166080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" fillcolor="#4bacc6" strokecolor="window" strokeweight="1.5pt">
                <v:shadow on="t" color="black" opacity="24903f" obscured="t" origin=",.5" offset="0,.55556mm"/>
                <v:textbox inset="21.6pt,21.6pt,21.6pt,21.6pt">
                  <w:txbxContent>
                    <w:p w:rsidR="000941DB" w:rsidRPr="00053BA3" w:rsidRDefault="000941DB" w:rsidP="000941DB">
                      <w:pPr>
                        <w:pStyle w:val="Quote"/>
                        <w:jc w:val="center"/>
                        <w:rPr>
                          <w:b/>
                          <w:bCs/>
                          <w:sz w:val="32"/>
                          <w:szCs w:val="32"/>
                        </w:rPr>
                      </w:pPr>
                      <w:r w:rsidRPr="00053BA3">
                        <w:rPr>
                          <w:rFonts w:cs="Arial"/>
                          <w:b/>
                          <w:bCs/>
                          <w:sz w:val="32"/>
                          <w:szCs w:val="32"/>
                          <w:rtl/>
                        </w:rPr>
                        <w:t>دو</w:t>
                      </w:r>
                      <w:r w:rsidRPr="00053BA3">
                        <w:rPr>
                          <w:rFonts w:cs="Arial" w:hint="cs"/>
                          <w:b/>
                          <w:bCs/>
                          <w:sz w:val="32"/>
                          <w:szCs w:val="32"/>
                          <w:rtl/>
                        </w:rPr>
                        <w:t>ر الأستاذ الجامعى</w:t>
                      </w:r>
                      <w:r w:rsidRPr="00053BA3">
                        <w:rPr>
                          <w:rFonts w:cs="Arial"/>
                          <w:b/>
                          <w:bCs/>
                          <w:sz w:val="32"/>
                          <w:szCs w:val="32"/>
                          <w:rtl/>
                        </w:rPr>
                        <w:t xml:space="preserve"> في تطبيق نظم جودة التعليم بالمعهد</w:t>
                      </w:r>
                      <w:r w:rsidRPr="00053BA3">
                        <w:rPr>
                          <w:rFonts w:cs="Arial" w:hint="cs"/>
                          <w:b/>
                          <w:bCs/>
                          <w:sz w:val="32"/>
                          <w:szCs w:val="32"/>
                          <w:rtl/>
                        </w:rPr>
                        <w:t xml:space="preserve"> (1)</w:t>
                      </w:r>
                      <w:r w:rsidRPr="00053BA3">
                        <w:rPr>
                          <w:b/>
                          <w:bCs/>
                          <w:sz w:val="32"/>
                          <w:szCs w:val="32"/>
                        </w:rPr>
                        <w:t xml:space="preserve"> </w:t>
                      </w:r>
                    </w:p>
                  </w:txbxContent>
                </v:textbox>
                <w10:wrap anchorx="margin" anchory="line"/>
              </v:rect>
            </w:pict>
          </mc:Fallback>
        </mc:AlternateContent>
      </w:r>
      <w:r w:rsidR="007368F4" w:rsidRPr="00F41028">
        <w:rPr>
          <w:rFonts w:asciiTheme="majorBidi" w:hAnsiTheme="majorBidi" w:cs="ACS  Topazz Extra Bold"/>
          <w:i/>
          <w:iCs/>
          <w:sz w:val="20"/>
          <w:szCs w:val="20"/>
          <w:rtl/>
          <w:lang w:bidi="ar-EG"/>
        </w:rPr>
        <w:t xml:space="preserve"> العدد (3) أكتوبر 2017                                                                                                                                                          </w:t>
      </w:r>
      <w:r w:rsidR="001F0BDD" w:rsidRPr="00F41028">
        <w:rPr>
          <w:rFonts w:asciiTheme="majorBidi" w:hAnsiTheme="majorBidi" w:cs="ACS  Topazz Extra Bold"/>
          <w:i/>
          <w:iCs/>
          <w:noProof/>
          <w:sz w:val="20"/>
          <w:szCs w:val="20"/>
          <w:rtl/>
        </w:rPr>
        <w:t xml:space="preserve">  </w:t>
      </w:r>
    </w:p>
    <w:p w:rsidR="00046715" w:rsidRPr="00A2520A" w:rsidRDefault="00A2520A" w:rsidP="00682DC4">
      <w:pPr>
        <w:jc w:val="both"/>
        <w:rPr>
          <w:rFonts w:asciiTheme="majorBidi" w:hAnsiTheme="majorBidi" w:cstheme="majorBidi"/>
          <w:rtl/>
          <w:lang w:bidi="ar-EG"/>
        </w:rPr>
      </w:pPr>
      <w:r w:rsidRPr="00A2520A">
        <w:rPr>
          <w:rFonts w:asciiTheme="majorBidi" w:hAnsiTheme="majorBidi" w:cstheme="majorBidi"/>
          <w:noProof/>
        </w:rPr>
        <w:lastRenderedPageBreak/>
        <w:drawing>
          <wp:anchor distT="0" distB="0" distL="114300" distR="114300" simplePos="0" relativeHeight="251706880" behindDoc="0" locked="0" layoutInCell="1" allowOverlap="1" wp14:anchorId="78EA4C86" wp14:editId="4F869B14">
            <wp:simplePos x="0" y="0"/>
            <wp:positionH relativeFrom="column">
              <wp:posOffset>1838325</wp:posOffset>
            </wp:positionH>
            <wp:positionV relativeFrom="paragraph">
              <wp:posOffset>-781050</wp:posOffset>
            </wp:positionV>
            <wp:extent cx="2629546" cy="1428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9546" cy="1428750"/>
                    </a:xfrm>
                    <a:prstGeom prst="ellipse">
                      <a:avLst/>
                    </a:prstGeom>
                    <a:solidFill>
                      <a:schemeClr val="accent1">
                        <a:alpha val="66000"/>
                      </a:schemeClr>
                    </a:solidFill>
                    <a:ln>
                      <a:noFill/>
                    </a:ln>
                    <a:effectLst>
                      <a:softEdge rad="112500"/>
                    </a:effectLst>
                  </pic:spPr>
                </pic:pic>
              </a:graphicData>
            </a:graphic>
            <wp14:sizeRelH relativeFrom="margin">
              <wp14:pctWidth>0</wp14:pctWidth>
            </wp14:sizeRelH>
            <wp14:sizeRelV relativeFrom="margin">
              <wp14:pctHeight>0</wp14:pctHeight>
            </wp14:sizeRelV>
          </wp:anchor>
        </w:drawing>
      </w:r>
      <w:r w:rsidRPr="00A2520A">
        <w:rPr>
          <w:rFonts w:asciiTheme="majorBidi" w:hAnsiTheme="majorBidi" w:cstheme="majorBidi"/>
          <w:noProof/>
        </w:rPr>
        <w:t xml:space="preserve">  </w:t>
      </w:r>
      <w:r w:rsidR="002C5013" w:rsidRPr="00A2520A">
        <w:rPr>
          <w:rFonts w:asciiTheme="majorBidi" w:hAnsiTheme="majorBidi" w:cstheme="majorBidi"/>
          <w:noProof/>
        </w:rPr>
        <w:drawing>
          <wp:anchor distT="0" distB="0" distL="114300" distR="114300" simplePos="0" relativeHeight="251689472" behindDoc="0" locked="0" layoutInCell="1" allowOverlap="1" wp14:anchorId="7B839B20" wp14:editId="02E31C1B">
            <wp:simplePos x="0" y="0"/>
            <wp:positionH relativeFrom="column">
              <wp:posOffset>8067675</wp:posOffset>
            </wp:positionH>
            <wp:positionV relativeFrom="paragraph">
              <wp:posOffset>66675</wp:posOffset>
            </wp:positionV>
            <wp:extent cx="1790065" cy="1133182"/>
            <wp:effectExtent l="0" t="57150" r="0" b="4292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0737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6558" cy="113729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2C5013" w:rsidRPr="00A2520A">
        <w:rPr>
          <w:rFonts w:asciiTheme="majorBidi" w:hAnsiTheme="majorBidi" w:cstheme="majorBidi"/>
          <w:noProof/>
          <w:rtl/>
        </w:rPr>
        <w:drawing>
          <wp:anchor distT="0" distB="0" distL="114300" distR="114300" simplePos="0" relativeHeight="251610624" behindDoc="0" locked="0" layoutInCell="1" allowOverlap="1" wp14:anchorId="5DB9E67D" wp14:editId="3FCC2979">
            <wp:simplePos x="0" y="0"/>
            <wp:positionH relativeFrom="column">
              <wp:posOffset>4867275</wp:posOffset>
            </wp:positionH>
            <wp:positionV relativeFrom="page">
              <wp:posOffset>971551</wp:posOffset>
            </wp:positionV>
            <wp:extent cx="1837678" cy="1217930"/>
            <wp:effectExtent l="0" t="57150" r="0" b="4584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754972_10154914774366990_4368436574828369791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9381" cy="1232314"/>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2C5013" w:rsidRPr="00A2520A">
        <w:rPr>
          <w:rFonts w:asciiTheme="majorBidi" w:hAnsiTheme="majorBidi" w:cstheme="majorBidi"/>
          <w:noProof/>
        </w:rPr>
        <w:drawing>
          <wp:anchor distT="0" distB="0" distL="114300" distR="114300" simplePos="0" relativeHeight="251597312" behindDoc="0" locked="0" layoutInCell="1" allowOverlap="1" wp14:anchorId="165FCC32" wp14:editId="74294758">
            <wp:simplePos x="0" y="0"/>
            <wp:positionH relativeFrom="column">
              <wp:posOffset>6391275</wp:posOffset>
            </wp:positionH>
            <wp:positionV relativeFrom="paragraph">
              <wp:posOffset>57150</wp:posOffset>
            </wp:positionV>
            <wp:extent cx="1885825" cy="1326515"/>
            <wp:effectExtent l="0" t="0" r="63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6335" cy="1326874"/>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91458" w:rsidRPr="00A2520A">
        <w:rPr>
          <w:rFonts w:asciiTheme="majorBidi" w:hAnsiTheme="majorBidi" w:cstheme="majorBidi"/>
          <w:noProof/>
        </w:rPr>
        <mc:AlternateContent>
          <mc:Choice Requires="wps">
            <w:drawing>
              <wp:anchor distT="73025" distB="73025" distL="114300" distR="114300" simplePos="0" relativeHeight="251668992" behindDoc="0" locked="0" layoutInCell="1" allowOverlap="1" wp14:anchorId="6EA2E91C" wp14:editId="7AD5D7F8">
                <wp:simplePos x="0" y="0"/>
                <wp:positionH relativeFrom="margin">
                  <wp:posOffset>-895350</wp:posOffset>
                </wp:positionH>
                <wp:positionV relativeFrom="line">
                  <wp:posOffset>-114300</wp:posOffset>
                </wp:positionV>
                <wp:extent cx="2543175" cy="1066800"/>
                <wp:effectExtent l="19050" t="19050" r="47625" b="3810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66800"/>
                        </a:xfrm>
                        <a:prstGeom prst="rect">
                          <a:avLst/>
                        </a:prstGeom>
                        <a:solidFill>
                          <a:srgbClr val="4BACC6"/>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66772E" w:rsidRPr="0033484B" w:rsidRDefault="0066772E" w:rsidP="0066772E">
                            <w:pPr>
                              <w:pStyle w:val="Quote"/>
                              <w:jc w:val="center"/>
                              <w:rPr>
                                <w:rFonts w:ascii="Arial Black" w:hAnsi="Arial Black" w:cs="Arial"/>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BA3">
                              <w:rPr>
                                <w:rFonts w:ascii="Arial Black" w:hAnsi="Arial Black" w:cs="Arial" w:hint="cs"/>
                                <w:b/>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 هو مفهوم الإعتماد؟</w:t>
                            </w:r>
                          </w:p>
                          <w:p w:rsidR="0066772E" w:rsidRDefault="0066772E" w:rsidP="0066772E"/>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A2E91C" id="_x0000_s1029" style="position:absolute;left:0;text-align:left;margin-left:-70.5pt;margin-top:-9pt;width:200.25pt;height:84pt;z-index:251668992;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" fillcolor="#4bacc6" strokecolor="window" strokeweight="1.5pt">
                <v:shadow on="t" color="black" opacity="24903f" obscured="t" origin=",.5" offset="0,.55556mm"/>
                <v:textbox inset="21.6pt,21.6pt,21.6pt,21.6pt">
                  <w:txbxContent>
                    <w:p w:rsidR="0066772E" w:rsidRPr="0033484B" w:rsidRDefault="0066772E" w:rsidP="0066772E">
                      <w:pPr>
                        <w:pStyle w:val="Quote"/>
                        <w:jc w:val="center"/>
                        <w:rPr>
                          <w:rFonts w:ascii="Arial Black" w:hAnsi="Arial Black" w:cs="Arial"/>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BA3">
                        <w:rPr>
                          <w:rFonts w:ascii="Arial Black" w:hAnsi="Arial Black" w:cs="Arial" w:hint="cs"/>
                          <w:b/>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 هو مفهوم الإعتماد؟</w:t>
                      </w:r>
                    </w:p>
                    <w:p w:rsidR="0066772E" w:rsidRDefault="0066772E" w:rsidP="0066772E"/>
                  </w:txbxContent>
                </v:textbox>
                <w10:wrap anchorx="margin" anchory="line"/>
              </v:rect>
            </w:pict>
          </mc:Fallback>
        </mc:AlternateContent>
      </w:r>
      <w:r w:rsidR="00682DC4" w:rsidRPr="00A2520A">
        <w:rPr>
          <w:rFonts w:asciiTheme="majorBidi" w:hAnsiTheme="majorBidi" w:cstheme="majorBidi"/>
          <w:noProof/>
        </w:rPr>
        <mc:AlternateContent>
          <mc:Choice Requires="wps">
            <w:drawing>
              <wp:anchor distT="73025" distB="73025" distL="114300" distR="114300" simplePos="0" relativeHeight="251636224" behindDoc="0" locked="0" layoutInCell="1" allowOverlap="1" wp14:anchorId="78CB4E96" wp14:editId="2A92B652">
                <wp:simplePos x="0" y="0"/>
                <wp:positionH relativeFrom="margin">
                  <wp:posOffset>5743575</wp:posOffset>
                </wp:positionH>
                <wp:positionV relativeFrom="line">
                  <wp:posOffset>-893445</wp:posOffset>
                </wp:positionV>
                <wp:extent cx="2809875" cy="1066800"/>
                <wp:effectExtent l="19050" t="19050" r="47625" b="38100"/>
                <wp:wrapTopAndBottom/>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066800"/>
                        </a:xfrm>
                        <a:prstGeom prst="rect">
                          <a:avLst/>
                        </a:prstGeom>
                        <a:solidFill>
                          <a:srgbClr val="4BACC6"/>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33484B" w:rsidRPr="00053BA3" w:rsidRDefault="0033484B" w:rsidP="0033484B">
                            <w:pPr>
                              <w:pStyle w:val="Quote"/>
                              <w:jc w:val="center"/>
                              <w:rPr>
                                <w:rFonts w:ascii="Arial Black" w:hAnsi="Arial Black"/>
                                <w:b/>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BA3">
                              <w:rPr>
                                <w:rFonts w:ascii="Arial Black" w:hAnsi="Arial Black" w:cs="Arial"/>
                                <w:b/>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تهنئة</w:t>
                            </w:r>
                          </w:p>
                          <w:p w:rsidR="0033484B" w:rsidRDefault="0033484B" w:rsidP="0033484B"/>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CB4E96" id="_x0000_s1030" style="position:absolute;left:0;text-align:left;margin-left:452.25pt;margin-top:-70.35pt;width:221.25pt;height:84pt;z-index:25163622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" fillcolor="#4bacc6" strokecolor="window" strokeweight="1.5pt">
                <v:shadow on="t" color="black" opacity="24903f" obscured="t" origin=",.5" offset="0,.55556mm"/>
                <v:textbox inset="21.6pt,21.6pt,21.6pt,21.6pt">
                  <w:txbxContent>
                    <w:p w:rsidR="0033484B" w:rsidRPr="00053BA3" w:rsidRDefault="0033484B" w:rsidP="0033484B">
                      <w:pPr>
                        <w:pStyle w:val="Quote"/>
                        <w:jc w:val="center"/>
                        <w:rPr>
                          <w:rFonts w:ascii="Arial Black" w:hAnsi="Arial Black"/>
                          <w:b/>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BA3">
                        <w:rPr>
                          <w:rFonts w:ascii="Arial Black" w:hAnsi="Arial Black" w:cs="Arial"/>
                          <w:b/>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تهنئة</w:t>
                      </w:r>
                    </w:p>
                    <w:p w:rsidR="0033484B" w:rsidRDefault="0033484B" w:rsidP="0033484B"/>
                  </w:txbxContent>
                </v:textbox>
                <w10:wrap type="topAndBottom" anchorx="margin" anchory="line"/>
              </v:rect>
            </w:pict>
          </mc:Fallback>
        </mc:AlternateContent>
      </w:r>
    </w:p>
    <w:tbl>
      <w:tblPr>
        <w:tblStyle w:val="TableGrid"/>
        <w:tblpPr w:leftFromText="180" w:rightFromText="180" w:horzAnchor="page" w:tblpX="150" w:tblpY="-520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tblGrid>
      <w:tr w:rsidR="0088290E" w:rsidRPr="00A2520A" w:rsidTr="004D7D86">
        <w:trPr>
          <w:trHeight w:val="1512"/>
        </w:trPr>
        <w:tc>
          <w:tcPr>
            <w:tcW w:w="4507" w:type="dxa"/>
          </w:tcPr>
          <w:p w:rsidR="0088290E" w:rsidRPr="00A2520A" w:rsidRDefault="0088290E" w:rsidP="00682DC4">
            <w:pPr>
              <w:pStyle w:val="NoSpacing"/>
              <w:jc w:val="both"/>
              <w:rPr>
                <w:rFonts w:asciiTheme="majorBidi" w:hAnsiTheme="majorBidi" w:cstheme="majorBidi"/>
                <w:b/>
                <w:bCs/>
                <w:color w:val="262626" w:themeColor="text1" w:themeTint="D9"/>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8290E" w:rsidRPr="00A2520A" w:rsidRDefault="004D7D86" w:rsidP="00682DC4">
            <w:pPr>
              <w:pStyle w:val="NoSpacing"/>
              <w:jc w:val="both"/>
              <w:rPr>
                <w:rFonts w:ascii="Edwardian Script ITC" w:hAnsi="Edwardian Script ITC" w:cs="Diwani Outline Shaded"/>
                <w:b/>
                <w:bCs/>
                <w:i/>
                <w:iCs/>
                <w:sz w:val="40"/>
                <w:szCs w:val="40"/>
                <w:rtl/>
                <w:lang w:bidi="ar-EG"/>
              </w:rPr>
            </w:pPr>
            <w:r w:rsidRPr="00A2520A">
              <w:rPr>
                <w:rFonts w:asciiTheme="majorBidi" w:hAnsiTheme="majorBidi" w:cstheme="majorBidi"/>
                <w:b/>
                <w:bCs/>
                <w:color w:val="FF0000"/>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85ACD" w:rsidRPr="00A2520A">
              <w:rPr>
                <w:rFonts w:asciiTheme="majorBidi" w:hAnsiTheme="majorBidi" w:cstheme="majorBidi" w:hint="cs"/>
                <w:b/>
                <w:bCs/>
                <w:color w:val="FF0000"/>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A2520A">
              <w:rPr>
                <w:rFonts w:asciiTheme="majorBidi" w:hAnsiTheme="majorBidi" w:cstheme="majorBidi"/>
                <w:b/>
                <w:bCs/>
                <w:color w:val="FF0000"/>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88290E" w:rsidRPr="00A2520A">
              <w:rPr>
                <w:rFonts w:ascii="Edwardian Script ITC" w:hAnsi="Edwardian Script ITC" w:cs="Diwani Outline Shaded"/>
                <w:b/>
                <w:bCs/>
                <w:i/>
                <w:iCs/>
                <w:color w:val="17365D" w:themeColor="text2" w:themeShade="BF"/>
                <w:sz w:val="40"/>
                <w:szCs w:val="40"/>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سؤال وجواب</w:t>
            </w:r>
          </w:p>
        </w:tc>
      </w:tr>
    </w:tbl>
    <w:tbl>
      <w:tblPr>
        <w:tblStyle w:val="PlainTable41"/>
        <w:tblpPr w:leftFromText="180" w:rightFromText="180" w:vertAnchor="text" w:horzAnchor="page" w:tblpX="11878" w:tblpY="1260"/>
        <w:tblOverlap w:val="never"/>
        <w:bidiVisual/>
        <w:tblW w:w="2246" w:type="dxa"/>
        <w:tblLook w:val="04A0" w:firstRow="1" w:lastRow="0" w:firstColumn="1" w:lastColumn="0" w:noHBand="0" w:noVBand="1"/>
      </w:tblPr>
      <w:tblGrid>
        <w:gridCol w:w="2246"/>
      </w:tblGrid>
      <w:tr w:rsidR="002D5C2A" w:rsidRPr="00A2520A" w:rsidTr="002D5C2A">
        <w:trPr>
          <w:cnfStyle w:val="100000000000" w:firstRow="1" w:lastRow="0" w:firstColumn="0" w:lastColumn="0" w:oddVBand="0" w:evenVBand="0" w:oddHBand="0"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2246" w:type="dxa"/>
          </w:tcPr>
          <w:p w:rsidR="002D5C2A" w:rsidRPr="00A2520A" w:rsidRDefault="00D91458" w:rsidP="00882268">
            <w:pPr>
              <w:jc w:val="both"/>
              <w:rPr>
                <w:rFonts w:asciiTheme="majorBidi" w:eastAsia="Arial Unicode MS" w:hAnsiTheme="majorBidi" w:cstheme="majorBidi"/>
                <w:rtl/>
                <w:lang w:bidi="ar-EG"/>
              </w:rPr>
            </w:pPr>
            <w:r w:rsidRPr="00A2520A">
              <w:rPr>
                <w:rFonts w:asciiTheme="majorBidi" w:eastAsia="Arial Unicode MS" w:hAnsiTheme="majorBidi" w:cs="Times New Roman"/>
                <w:rtl/>
                <w:lang w:bidi="ar-EG"/>
              </w:rPr>
              <w:t xml:space="preserve">يهنىء فريق </w:t>
            </w:r>
            <w:r w:rsidR="002D5C2A" w:rsidRPr="00A2520A">
              <w:rPr>
                <w:rFonts w:asciiTheme="majorBidi" w:eastAsia="Arial Unicode MS" w:hAnsiTheme="majorBidi" w:cstheme="majorBidi"/>
                <w:rtl/>
                <w:lang w:bidi="ar-EG"/>
              </w:rPr>
              <w:t xml:space="preserve"> وحدة ضمان الجودة </w:t>
            </w:r>
            <w:r w:rsidR="002D5C2A" w:rsidRPr="00A2520A">
              <w:rPr>
                <w:rFonts w:asciiTheme="majorBidi" w:eastAsia="Arial Unicode MS" w:hAnsiTheme="majorBidi" w:cstheme="majorBidi"/>
                <w:rtl/>
              </w:rPr>
              <w:t>م.</w:t>
            </w:r>
            <w:r w:rsidR="007C55BD" w:rsidRPr="00A2520A">
              <w:rPr>
                <w:rFonts w:asciiTheme="majorBidi" w:eastAsia="Arial Unicode MS" w:hAnsiTheme="majorBidi" w:cstheme="majorBidi" w:hint="cs"/>
                <w:rtl/>
              </w:rPr>
              <w:t xml:space="preserve"> </w:t>
            </w:r>
            <w:r w:rsidR="002D5C2A" w:rsidRPr="00A2520A">
              <w:rPr>
                <w:rFonts w:asciiTheme="majorBidi" w:eastAsia="Arial Unicode MS" w:hAnsiTheme="majorBidi" w:cstheme="majorBidi"/>
                <w:rtl/>
                <w:lang w:bidi="ar-EG"/>
              </w:rPr>
              <w:t>خالد عبد العزيز الطويل المعيد بقسم الهندسة المدنية لحصوله على الماجيستير من</w:t>
            </w:r>
            <w:r w:rsidRPr="00A2520A">
              <w:rPr>
                <w:rFonts w:asciiTheme="majorBidi" w:eastAsia="Arial Unicode MS" w:hAnsiTheme="majorBidi" w:cstheme="majorBidi" w:hint="cs"/>
                <w:rtl/>
                <w:lang w:bidi="ar-EG"/>
              </w:rPr>
              <w:t xml:space="preserve"> كلية الهندسة</w:t>
            </w:r>
            <w:r w:rsidR="002D5C2A" w:rsidRPr="00A2520A">
              <w:rPr>
                <w:rFonts w:asciiTheme="majorBidi" w:eastAsia="Arial Unicode MS" w:hAnsiTheme="majorBidi" w:cstheme="majorBidi"/>
                <w:rtl/>
                <w:lang w:bidi="ar-EG"/>
              </w:rPr>
              <w:t xml:space="preserve"> جامعة المنصورة.</w:t>
            </w:r>
          </w:p>
        </w:tc>
      </w:tr>
    </w:tbl>
    <w:tbl>
      <w:tblPr>
        <w:tblStyle w:val="PlainTable41"/>
        <w:tblpPr w:leftFromText="180" w:rightFromText="180" w:vertAnchor="text" w:horzAnchor="page" w:tblpX="5143" w:tblpY="122"/>
        <w:bidiVisual/>
        <w:tblW w:w="0" w:type="auto"/>
        <w:tblLook w:val="04A0" w:firstRow="1" w:lastRow="0" w:firstColumn="1" w:lastColumn="0" w:noHBand="0" w:noVBand="1"/>
      </w:tblPr>
      <w:tblGrid>
        <w:gridCol w:w="1985"/>
      </w:tblGrid>
      <w:tr w:rsidR="00053BA3" w:rsidRPr="00A2520A" w:rsidTr="00053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053BA3" w:rsidRPr="00A2520A" w:rsidRDefault="00053BA3" w:rsidP="00053BA3">
            <w:pPr>
              <w:pStyle w:val="NoSpacing"/>
              <w:jc w:val="center"/>
              <w:rPr>
                <w:rFonts w:ascii="Arabic Typesetting" w:hAnsi="Arabic Typesetting" w:cs="Arabic Typesetting"/>
                <w:b w:val="0"/>
                <w:bCs w:val="0"/>
                <w:i/>
                <w:iCs/>
                <w:sz w:val="48"/>
                <w:szCs w:val="48"/>
                <w:rtl/>
                <w:lang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5C8F">
              <w:rPr>
                <w:rFonts w:ascii="Arabic Typesetting" w:hAnsi="Arabic Typesetting" w:cs="Arabic Typesetting"/>
                <w:b w:val="0"/>
                <w:bCs w:val="0"/>
                <w:i/>
                <w:iCs/>
                <w:color w:val="0F243E" w:themeColor="text2" w:themeShade="80"/>
                <w:sz w:val="48"/>
                <w:szCs w:val="48"/>
                <w:rtl/>
                <w:lang w:bidi="ar-EG"/>
                <w14:shadow w14:blurRad="38100" w14:dist="19050" w14:dir="2700000" w14:sx="100000" w14:sy="100000" w14:kx="0" w14:ky="0" w14:algn="tl">
                  <w14:schemeClr w14:val="dk1">
                    <w14:alpha w14:val="60000"/>
                  </w14:schemeClr>
                </w14:shadow>
                <w14:textOutline w14:w="9525" w14:cap="flat" w14:cmpd="sng" w14:algn="ctr">
                  <w14:solidFill>
                    <w14:schemeClr w14:val="tx2">
                      <w14:lumMod w14:val="75000"/>
                    </w14:schemeClr>
                  </w14:solidFill>
                  <w14:prstDash w14:val="solid"/>
                  <w14:round/>
                </w14:textOutline>
              </w:rPr>
              <w:t>نصر أكتوبر المجيد</w:t>
            </w:r>
          </w:p>
        </w:tc>
      </w:tr>
    </w:tbl>
    <w:p w:rsidR="00046715" w:rsidRPr="007C6A12" w:rsidRDefault="00A2520A" w:rsidP="00682DC4">
      <w:pPr>
        <w:jc w:val="both"/>
        <w:rPr>
          <w:rFonts w:ascii="Aldhabi" w:hAnsi="Aldhabi" w:cs="Aldhabi"/>
          <w:b/>
          <w:bCs/>
          <w:sz w:val="40"/>
          <w:szCs w:val="40"/>
          <w:rtl/>
          <w:lang w:bidi="ar-EG"/>
        </w:rPr>
      </w:pPr>
      <w:r w:rsidRPr="00A2520A">
        <w:rPr>
          <w:rFonts w:asciiTheme="majorBidi" w:hAnsiTheme="majorBidi" w:cstheme="majorBidi"/>
          <w:noProof/>
        </w:rPr>
        <mc:AlternateContent>
          <mc:Choice Requires="wps">
            <w:drawing>
              <wp:anchor distT="73025" distB="73025" distL="114300" distR="114300" simplePos="0" relativeHeight="251625984" behindDoc="0" locked="0" layoutInCell="1" allowOverlap="1" wp14:anchorId="30F631F0" wp14:editId="6FE691D0">
                <wp:simplePos x="0" y="0"/>
                <wp:positionH relativeFrom="margin">
                  <wp:posOffset>1390650</wp:posOffset>
                </wp:positionH>
                <wp:positionV relativeFrom="line">
                  <wp:posOffset>414655</wp:posOffset>
                </wp:positionV>
                <wp:extent cx="3629025" cy="1066800"/>
                <wp:effectExtent l="19050" t="19050" r="47625" b="3810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066800"/>
                        </a:xfrm>
                        <a:prstGeom prst="rect">
                          <a:avLst/>
                        </a:prstGeom>
                        <a:solidFill>
                          <a:srgbClr val="4BACC6"/>
                        </a:solidFill>
                        <a:ln w="19050" cap="flat" cmpd="sng" algn="ctr">
                          <a:solidFill>
                            <a:sysClr val="window" lastClr="FFFFFF"/>
                          </a:solidFill>
                          <a:prstDash val="solid"/>
                          <a:miter lim="800000"/>
                          <a:headEnd/>
                          <a:tailEnd/>
                        </a:ln>
                        <a:effectLst>
                          <a:outerShdw blurRad="40000" dist="20000" dir="5400000" rotWithShape="0">
                            <a:srgbClr val="000000">
                              <a:alpha val="38000"/>
                            </a:srgbClr>
                          </a:outerShdw>
                          <a:softEdge rad="317500"/>
                        </a:effectLst>
                        <a:extLst>
                          <a:ext uri="{53640926-AAD7-44D8-BBD7-CCE9431645EC}">
                            <a14:shadowObscured xmlns:a14="http://schemas.microsoft.com/office/drawing/2010/main" val="1"/>
                          </a:ext>
                        </a:extLst>
                      </wps:spPr>
                      <wps:txbx>
                        <w:txbxContent>
                          <w:p w:rsidR="0033484B" w:rsidRPr="00053BA3" w:rsidRDefault="0033484B" w:rsidP="0033484B">
                            <w:pPr>
                              <w:pStyle w:val="Quote"/>
                              <w:jc w:val="center"/>
                              <w:rPr>
                                <w:rFonts w:ascii="Arial Black" w:hAnsi="Arial Black" w:cs="Arial"/>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BA3">
                              <w:rPr>
                                <w:rFonts w:ascii="Arial Black" w:hAnsi="Arial Black" w:cs="Arial" w:hint="cs"/>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حفلة تخرج2017 </w:t>
                            </w:r>
                          </w:p>
                          <w:p w:rsidR="0033484B" w:rsidRDefault="0033484B" w:rsidP="0033484B"/>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F631F0" id="_x0000_s1031" style="position:absolute;left:0;text-align:left;margin-left:109.5pt;margin-top:32.65pt;width:285.75pt;height:84pt;z-index:25162598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" fillcolor="#4bacc6" strokecolor="window" strokeweight="1.5pt">
                <v:shadow on="t" color="black" opacity="24903f" obscured="t" origin=",.5" offset="0,.55556mm"/>
                <v:textbox inset="21.6pt,21.6pt,21.6pt,21.6pt">
                  <w:txbxContent>
                    <w:p w:rsidR="0033484B" w:rsidRPr="00053BA3" w:rsidRDefault="0033484B" w:rsidP="0033484B">
                      <w:pPr>
                        <w:pStyle w:val="Quote"/>
                        <w:jc w:val="center"/>
                        <w:rPr>
                          <w:rFonts w:ascii="Arial Black" w:hAnsi="Arial Black" w:cs="Arial"/>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BA3">
                        <w:rPr>
                          <w:rFonts w:ascii="Arial Black" w:hAnsi="Arial Black" w:cs="Arial" w:hint="cs"/>
                          <w:bCs/>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حفلة تخرج2017 </w:t>
                      </w:r>
                    </w:p>
                    <w:p w:rsidR="0033484B" w:rsidRDefault="0033484B" w:rsidP="0033484B"/>
                  </w:txbxContent>
                </v:textbox>
                <w10:wrap anchorx="margin" anchory="line"/>
              </v:rect>
            </w:pict>
          </mc:Fallback>
        </mc:AlternateContent>
      </w:r>
    </w:p>
    <w:tbl>
      <w:tblPr>
        <w:tblStyle w:val="PlainTable41"/>
        <w:tblpPr w:leftFromText="180" w:rightFromText="180" w:vertAnchor="text" w:horzAnchor="page" w:tblpX="8878" w:tblpY="406"/>
        <w:bidiVisual/>
        <w:tblW w:w="0" w:type="auto"/>
        <w:tblLook w:val="04A0" w:firstRow="1" w:lastRow="0" w:firstColumn="1" w:lastColumn="0" w:noHBand="0" w:noVBand="1"/>
      </w:tblPr>
      <w:tblGrid>
        <w:gridCol w:w="3372"/>
      </w:tblGrid>
      <w:tr w:rsidR="0066772E" w:rsidRPr="00682DC4" w:rsidTr="00440E6C">
        <w:trPr>
          <w:cnfStyle w:val="100000000000" w:firstRow="1" w:lastRow="0" w:firstColumn="0" w:lastColumn="0" w:oddVBand="0" w:evenVBand="0" w:oddHBand="0" w:evenHBand="0" w:firstRowFirstColumn="0" w:firstRowLastColumn="0" w:lastRowFirstColumn="0" w:lastRowLastColumn="0"/>
          <w:trHeight w:val="2421"/>
        </w:trPr>
        <w:tc>
          <w:tcPr>
            <w:cnfStyle w:val="001000000000" w:firstRow="0" w:lastRow="0" w:firstColumn="1" w:lastColumn="0" w:oddVBand="0" w:evenVBand="0" w:oddHBand="0" w:evenHBand="0" w:firstRowFirstColumn="0" w:firstRowLastColumn="0" w:lastRowFirstColumn="0" w:lastRowLastColumn="0"/>
            <w:tcW w:w="3372" w:type="dxa"/>
          </w:tcPr>
          <w:p w:rsidR="0066772E" w:rsidRPr="00682DC4" w:rsidRDefault="0066772E" w:rsidP="00682DC4">
            <w:pPr>
              <w:jc w:val="both"/>
              <w:rPr>
                <w:rFonts w:asciiTheme="majorBidi" w:hAnsiTheme="majorBidi" w:cstheme="majorBidi"/>
                <w:rtl/>
                <w:lang w:bidi="ar-EG"/>
              </w:rPr>
            </w:pPr>
          </w:p>
          <w:p w:rsidR="00682DC4" w:rsidRPr="00682DC4" w:rsidRDefault="00682DC4" w:rsidP="00682DC4">
            <w:pPr>
              <w:jc w:val="both"/>
              <w:rPr>
                <w:rFonts w:asciiTheme="majorBidi" w:hAnsiTheme="majorBidi" w:cstheme="majorBidi"/>
                <w:rtl/>
                <w:lang w:bidi="ar-EG"/>
              </w:rPr>
            </w:pPr>
          </w:p>
        </w:tc>
      </w:tr>
    </w:tbl>
    <w:tbl>
      <w:tblPr>
        <w:tblStyle w:val="PlainTable41"/>
        <w:tblpPr w:leftFromText="180" w:rightFromText="180" w:vertAnchor="text" w:horzAnchor="page" w:tblpX="13083" w:tblpY="612"/>
        <w:bidiVisual/>
        <w:tblW w:w="2308" w:type="dxa"/>
        <w:tblLook w:val="04A0" w:firstRow="1" w:lastRow="0" w:firstColumn="1" w:lastColumn="0" w:noHBand="0" w:noVBand="1"/>
      </w:tblPr>
      <w:tblGrid>
        <w:gridCol w:w="2308"/>
      </w:tblGrid>
      <w:tr w:rsidR="008806D2" w:rsidRPr="00682DC4" w:rsidTr="00420EFE">
        <w:trPr>
          <w:cnfStyle w:val="100000000000" w:firstRow="1" w:lastRow="0" w:firstColumn="0" w:lastColumn="0" w:oddVBand="0" w:evenVBand="0" w:oddHBand="0" w:evenHBand="0" w:firstRowFirstColumn="0" w:firstRowLastColumn="0" w:lastRowFirstColumn="0" w:lastRowLastColumn="0"/>
          <w:trHeight w:val="2624"/>
        </w:trPr>
        <w:tc>
          <w:tcPr>
            <w:cnfStyle w:val="001000000000" w:firstRow="0" w:lastRow="0" w:firstColumn="1" w:lastColumn="0" w:oddVBand="0" w:evenVBand="0" w:oddHBand="0" w:evenHBand="0" w:firstRowFirstColumn="0" w:firstRowLastColumn="0" w:lastRowFirstColumn="0" w:lastRowLastColumn="0"/>
            <w:tcW w:w="2308" w:type="dxa"/>
          </w:tcPr>
          <w:p w:rsidR="00757A05" w:rsidRDefault="00D91458" w:rsidP="00882268">
            <w:pPr>
              <w:ind w:left="215"/>
              <w:jc w:val="both"/>
              <w:rPr>
                <w:rFonts w:asciiTheme="majorBidi" w:eastAsia="Arial Unicode MS" w:hAnsiTheme="majorBidi" w:cstheme="majorBidi"/>
                <w:rtl/>
                <w:lang w:bidi="ar-EG"/>
              </w:rPr>
            </w:pPr>
            <w:r w:rsidRPr="00D91458">
              <w:rPr>
                <w:rFonts w:asciiTheme="majorBidi" w:eastAsia="Arial Unicode MS" w:hAnsiTheme="majorBidi" w:cs="Times New Roman"/>
                <w:rtl/>
                <w:lang w:bidi="ar-EG"/>
              </w:rPr>
              <w:t xml:space="preserve">يهنىء فريق </w:t>
            </w:r>
            <w:r w:rsidR="00DF455C">
              <w:rPr>
                <w:rFonts w:asciiTheme="majorBidi" w:eastAsia="Arial Unicode MS" w:hAnsiTheme="majorBidi" w:cstheme="majorBidi"/>
                <w:rtl/>
                <w:lang w:bidi="ar-EG"/>
              </w:rPr>
              <w:t xml:space="preserve"> وحدة </w:t>
            </w:r>
            <w:r w:rsidR="00757A05">
              <w:rPr>
                <w:rFonts w:asciiTheme="majorBidi" w:eastAsia="Arial Unicode MS" w:hAnsiTheme="majorBidi" w:cstheme="majorBidi" w:hint="cs"/>
                <w:rtl/>
                <w:lang w:bidi="ar-EG"/>
              </w:rPr>
              <w:t xml:space="preserve">  </w:t>
            </w:r>
            <w:r w:rsidR="00DF455C">
              <w:rPr>
                <w:rFonts w:asciiTheme="majorBidi" w:eastAsia="Arial Unicode MS" w:hAnsiTheme="majorBidi" w:cstheme="majorBidi"/>
                <w:rtl/>
                <w:lang w:bidi="ar-EG"/>
              </w:rPr>
              <w:t>ضمان</w:t>
            </w:r>
            <w:r w:rsidR="00757A05">
              <w:rPr>
                <w:rFonts w:asciiTheme="majorBidi" w:eastAsia="Arial Unicode MS" w:hAnsiTheme="majorBidi" w:cstheme="majorBidi" w:hint="cs"/>
                <w:rtl/>
                <w:lang w:bidi="ar-EG"/>
              </w:rPr>
              <w:t xml:space="preserve"> </w:t>
            </w:r>
            <w:r w:rsidR="008806D2" w:rsidRPr="00682DC4">
              <w:rPr>
                <w:rFonts w:asciiTheme="majorBidi" w:eastAsia="Arial Unicode MS" w:hAnsiTheme="majorBidi" w:cstheme="majorBidi"/>
                <w:rtl/>
                <w:lang w:bidi="ar-EG"/>
              </w:rPr>
              <w:t>الجودة</w:t>
            </w:r>
          </w:p>
          <w:p w:rsidR="008806D2" w:rsidRPr="00682DC4" w:rsidRDefault="008806D2" w:rsidP="00882268">
            <w:pPr>
              <w:ind w:left="215"/>
              <w:jc w:val="both"/>
              <w:rPr>
                <w:rFonts w:asciiTheme="majorBidi" w:eastAsia="Arial Unicode MS" w:hAnsiTheme="majorBidi" w:cstheme="majorBidi"/>
                <w:rtl/>
                <w:lang w:bidi="ar-EG"/>
              </w:rPr>
            </w:pPr>
            <w:r w:rsidRPr="00682DC4">
              <w:rPr>
                <w:rFonts w:asciiTheme="majorBidi" w:eastAsia="Arial Unicode MS" w:hAnsiTheme="majorBidi" w:cstheme="majorBidi"/>
                <w:rtl/>
                <w:lang w:bidi="ar-EG"/>
              </w:rPr>
              <w:t>م.</w:t>
            </w:r>
            <w:r w:rsidR="007C55BD">
              <w:rPr>
                <w:rFonts w:asciiTheme="majorBidi" w:eastAsia="Arial Unicode MS" w:hAnsiTheme="majorBidi" w:cstheme="majorBidi" w:hint="cs"/>
                <w:rtl/>
                <w:lang w:bidi="ar-EG"/>
              </w:rPr>
              <w:t xml:space="preserve"> </w:t>
            </w:r>
            <w:r w:rsidRPr="00682DC4">
              <w:rPr>
                <w:rFonts w:asciiTheme="majorBidi" w:eastAsia="Arial Unicode MS" w:hAnsiTheme="majorBidi" w:cstheme="majorBidi"/>
                <w:rtl/>
                <w:lang w:bidi="ar-EG"/>
              </w:rPr>
              <w:t>كريم حسين عوض المعيد بقسم العلوم الأساسية والهندسية لحصوله على درجة الماجيستير من</w:t>
            </w:r>
            <w:r w:rsidR="00D91458">
              <w:rPr>
                <w:rFonts w:asciiTheme="majorBidi" w:eastAsia="Arial Unicode MS" w:hAnsiTheme="majorBidi" w:cstheme="majorBidi" w:hint="cs"/>
                <w:rtl/>
                <w:lang w:bidi="ar-EG"/>
              </w:rPr>
              <w:t xml:space="preserve"> كلية الهندسة</w:t>
            </w:r>
            <w:r w:rsidRPr="00682DC4">
              <w:rPr>
                <w:rFonts w:asciiTheme="majorBidi" w:eastAsia="Arial Unicode MS" w:hAnsiTheme="majorBidi" w:cstheme="majorBidi"/>
                <w:rtl/>
                <w:lang w:bidi="ar-EG"/>
              </w:rPr>
              <w:t xml:space="preserve"> جامعة المنصورة.</w:t>
            </w:r>
          </w:p>
        </w:tc>
      </w:tr>
    </w:tbl>
    <w:tbl>
      <w:tblPr>
        <w:tblStyle w:val="PlainTable41"/>
        <w:tblpPr w:leftFromText="180" w:rightFromText="180" w:vertAnchor="text" w:horzAnchor="page" w:tblpX="472" w:tblpY="27"/>
        <w:bidiVisual/>
        <w:tblW w:w="0" w:type="auto"/>
        <w:tblLook w:val="04A0" w:firstRow="1" w:lastRow="0" w:firstColumn="1" w:lastColumn="0" w:noHBand="0" w:noVBand="1"/>
      </w:tblPr>
      <w:tblGrid>
        <w:gridCol w:w="3119"/>
      </w:tblGrid>
      <w:tr w:rsidR="004D7D86" w:rsidRPr="00682DC4" w:rsidTr="006053DD">
        <w:trPr>
          <w:cnfStyle w:val="100000000000" w:firstRow="1" w:lastRow="0" w:firstColumn="0" w:lastColumn="0" w:oddVBand="0" w:evenVBand="0" w:oddHBand="0" w:evenHBand="0" w:firstRowFirstColumn="0" w:firstRowLastColumn="0" w:lastRowFirstColumn="0" w:lastRowLastColumn="0"/>
          <w:trHeight w:val="4955"/>
        </w:trPr>
        <w:tc>
          <w:tcPr>
            <w:cnfStyle w:val="001000000000" w:firstRow="0" w:lastRow="0" w:firstColumn="1" w:lastColumn="0" w:oddVBand="0" w:evenVBand="0" w:oddHBand="0" w:evenHBand="0" w:firstRowFirstColumn="0" w:firstRowLastColumn="0" w:lastRowFirstColumn="0" w:lastRowLastColumn="0"/>
            <w:tcW w:w="3119" w:type="dxa"/>
          </w:tcPr>
          <w:p w:rsidR="004D7D86" w:rsidRPr="00682DC4" w:rsidRDefault="004D7D86" w:rsidP="00882268">
            <w:pPr>
              <w:jc w:val="both"/>
              <w:rPr>
                <w:rFonts w:asciiTheme="majorBidi" w:eastAsia="Arial Unicode MS" w:hAnsiTheme="majorBidi" w:cstheme="majorBidi"/>
                <w:rtl/>
                <w:lang w:bidi="ar-EG"/>
              </w:rPr>
            </w:pPr>
            <w:bookmarkStart w:id="0" w:name="_GoBack"/>
            <w:r w:rsidRPr="00682DC4">
              <w:rPr>
                <w:rFonts w:asciiTheme="majorBidi" w:eastAsia="Arial Unicode MS" w:hAnsiTheme="majorBidi" w:cstheme="majorBidi"/>
                <w:rtl/>
                <w:lang w:bidi="ar-EG"/>
              </w:rPr>
              <w:t>يقصد بالإعتماد تلك العملية  المنهجية التي تستهدف تمكين المؤسسات التعليمية من الحصول على صفة متميزة. وهوية معترف بها محليا ودوليا، والتي تعكس بوضوح نجاحها فى تطبيق إستراتيجيات وسياسات وإجراءات فعالة لتحسين الجودة في عملياتها وأنشطتها ومخرجاتها، بما يقابل أو يفوق توقعات المستفيدين، ويحقق مستويات عالية من رضائهم.</w:t>
            </w:r>
          </w:p>
          <w:p w:rsidR="004D7D86" w:rsidRPr="00682DC4" w:rsidRDefault="004D7D86" w:rsidP="00882268">
            <w:pPr>
              <w:jc w:val="both"/>
              <w:rPr>
                <w:rFonts w:asciiTheme="majorBidi" w:eastAsia="Arial Unicode MS" w:hAnsiTheme="majorBidi" w:cstheme="majorBidi"/>
                <w:rtl/>
                <w:lang w:bidi="ar-EG"/>
              </w:rPr>
            </w:pPr>
            <w:r w:rsidRPr="00682DC4">
              <w:rPr>
                <w:rFonts w:asciiTheme="majorBidi" w:eastAsia="Arial Unicode MS" w:hAnsiTheme="majorBidi" w:cstheme="majorBidi"/>
                <w:rtl/>
                <w:lang w:bidi="ar-EG"/>
              </w:rPr>
              <w:t>وفي ضوء ذلك فإنه يمكن تعريف الإعتماد للمؤسسات التعليمية في مصر على النحو التالي:</w:t>
            </w:r>
          </w:p>
          <w:p w:rsidR="004D7D86" w:rsidRPr="00682DC4" w:rsidRDefault="004D7D86" w:rsidP="00882268">
            <w:pPr>
              <w:jc w:val="both"/>
              <w:rPr>
                <w:rFonts w:asciiTheme="majorBidi" w:hAnsiTheme="majorBidi" w:cstheme="majorBidi"/>
                <w:b w:val="0"/>
                <w:bCs w:val="0"/>
                <w:rtl/>
                <w:lang w:bidi="ar-EG"/>
              </w:rPr>
            </w:pPr>
            <w:r w:rsidRPr="00682DC4">
              <w:rPr>
                <w:rFonts w:asciiTheme="majorBidi" w:eastAsia="Arial Unicode MS" w:hAnsiTheme="majorBidi" w:cstheme="majorBidi"/>
                <w:rtl/>
                <w:lang w:bidi="ar-EG"/>
              </w:rPr>
              <w:t>إقرار الهيئة إستيفاء المؤسسة التعليمية أو البرنامج التعليمي مستوى معيناً من معايير الجودة إستناداً إلى معايير الإعتماد بالهيئة ووفقاً لأحكام قانون الهيئة.</w:t>
            </w:r>
            <w:bookmarkEnd w:id="0"/>
          </w:p>
        </w:tc>
      </w:tr>
    </w:tbl>
    <w:p w:rsidR="00046715" w:rsidRPr="00682DC4" w:rsidRDefault="00046715" w:rsidP="00682DC4">
      <w:pPr>
        <w:jc w:val="both"/>
        <w:rPr>
          <w:rFonts w:asciiTheme="majorBidi" w:hAnsiTheme="majorBidi" w:cstheme="majorBidi"/>
          <w:rtl/>
          <w:lang w:bidi="ar-EG"/>
        </w:rPr>
      </w:pPr>
    </w:p>
    <w:tbl>
      <w:tblPr>
        <w:tblStyle w:val="PlainTable41"/>
        <w:tblpPr w:leftFromText="181" w:rightFromText="181" w:vertAnchor="page" w:horzAnchor="page" w:tblpX="9238" w:tblpY="3631"/>
        <w:tblOverlap w:val="never"/>
        <w:bidiVisual/>
        <w:tblW w:w="2505" w:type="dxa"/>
        <w:tblLook w:val="04A0" w:firstRow="1" w:lastRow="0" w:firstColumn="1" w:lastColumn="0" w:noHBand="0" w:noVBand="1"/>
      </w:tblPr>
      <w:tblGrid>
        <w:gridCol w:w="2505"/>
      </w:tblGrid>
      <w:tr w:rsidR="00682DC4" w:rsidRPr="00682DC4" w:rsidTr="00682DC4">
        <w:trPr>
          <w:cnfStyle w:val="100000000000" w:firstRow="1" w:lastRow="0" w:firstColumn="0" w:lastColumn="0" w:oddVBand="0" w:evenVBand="0" w:oddHBand="0" w:evenHBand="0" w:firstRowFirstColumn="0" w:firstRowLastColumn="0" w:lastRowFirstColumn="0" w:lastRowLastColumn="0"/>
          <w:trHeight w:val="2534"/>
        </w:trPr>
        <w:tc>
          <w:tcPr>
            <w:cnfStyle w:val="001000000000" w:firstRow="0" w:lastRow="0" w:firstColumn="1" w:lastColumn="0" w:oddVBand="0" w:evenVBand="0" w:oddHBand="0" w:evenHBand="0" w:firstRowFirstColumn="0" w:firstRowLastColumn="0" w:lastRowFirstColumn="0" w:lastRowLastColumn="0"/>
            <w:tcW w:w="2505" w:type="dxa"/>
          </w:tcPr>
          <w:p w:rsidR="00682DC4" w:rsidRPr="00682DC4" w:rsidRDefault="00385ACD" w:rsidP="00882268">
            <w:pPr>
              <w:jc w:val="both"/>
              <w:rPr>
                <w:rFonts w:asciiTheme="majorBidi" w:eastAsia="Arial Unicode MS" w:hAnsiTheme="majorBidi" w:cstheme="majorBidi"/>
                <w:rtl/>
                <w:lang w:bidi="ar-EG"/>
              </w:rPr>
            </w:pPr>
            <w:r>
              <w:rPr>
                <w:rFonts w:asciiTheme="majorBidi" w:eastAsia="Arial Unicode MS" w:hAnsiTheme="majorBidi" w:cstheme="majorBidi" w:hint="cs"/>
                <w:rtl/>
                <w:lang w:bidi="ar-EG"/>
              </w:rPr>
              <w:t>يهنىء فريق</w:t>
            </w:r>
            <w:r w:rsidR="00682DC4" w:rsidRPr="00682DC4">
              <w:rPr>
                <w:rFonts w:asciiTheme="majorBidi" w:eastAsia="Arial Unicode MS" w:hAnsiTheme="majorBidi" w:cstheme="majorBidi"/>
                <w:rtl/>
                <w:lang w:bidi="ar-EG"/>
              </w:rPr>
              <w:t xml:space="preserve"> وحدة ضمان الجودة م. محمد محمود عبد الله المعيد بقسم الهندسة المدنية لحصوله على الماجيستير من</w:t>
            </w:r>
            <w:r w:rsidR="00D91458">
              <w:rPr>
                <w:rFonts w:asciiTheme="majorBidi" w:eastAsia="Arial Unicode MS" w:hAnsiTheme="majorBidi" w:cstheme="majorBidi" w:hint="cs"/>
                <w:rtl/>
                <w:lang w:bidi="ar-EG"/>
              </w:rPr>
              <w:t xml:space="preserve"> كلية الهندسة</w:t>
            </w:r>
            <w:r w:rsidR="00682DC4" w:rsidRPr="00682DC4">
              <w:rPr>
                <w:rFonts w:asciiTheme="majorBidi" w:eastAsia="Arial Unicode MS" w:hAnsiTheme="majorBidi" w:cstheme="majorBidi"/>
                <w:rtl/>
                <w:lang w:bidi="ar-EG"/>
              </w:rPr>
              <w:t xml:space="preserve"> جامعة بورسعيد.</w:t>
            </w:r>
          </w:p>
        </w:tc>
      </w:tr>
    </w:tbl>
    <w:p w:rsidR="00046715" w:rsidRPr="00682DC4" w:rsidRDefault="00046715" w:rsidP="00682DC4">
      <w:pPr>
        <w:jc w:val="both"/>
        <w:rPr>
          <w:rFonts w:asciiTheme="majorBidi" w:hAnsiTheme="majorBidi" w:cstheme="majorBidi"/>
          <w:rtl/>
          <w:lang w:bidi="ar-EG"/>
        </w:rPr>
      </w:pPr>
    </w:p>
    <w:p w:rsidR="00AF5E0D" w:rsidRPr="00682DC4" w:rsidRDefault="00AF5E0D" w:rsidP="00682DC4">
      <w:pPr>
        <w:jc w:val="both"/>
        <w:rPr>
          <w:rFonts w:asciiTheme="majorBidi" w:hAnsiTheme="majorBidi" w:cstheme="majorBidi"/>
          <w:rtl/>
          <w:lang w:bidi="ar-EG"/>
        </w:rPr>
      </w:pPr>
    </w:p>
    <w:tbl>
      <w:tblPr>
        <w:tblStyle w:val="TableGrid"/>
        <w:tblpPr w:leftFromText="180" w:rightFromText="180" w:vertAnchor="page" w:horzAnchor="page" w:tblpX="4723" w:tblpY="558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tblGrid>
      <w:tr w:rsidR="004D7D86" w:rsidRPr="00682DC4" w:rsidTr="007C55BD">
        <w:trPr>
          <w:trHeight w:val="3251"/>
        </w:trPr>
        <w:tc>
          <w:tcPr>
            <w:tcW w:w="4842" w:type="dxa"/>
          </w:tcPr>
          <w:p w:rsidR="00385ACD" w:rsidRDefault="00882268" w:rsidP="00682DC4">
            <w:pPr>
              <w:jc w:val="both"/>
              <w:rPr>
                <w:rFonts w:asciiTheme="majorBidi" w:eastAsia="Arial Unicode MS" w:hAnsiTheme="majorBidi" w:cstheme="majorBidi"/>
                <w:b/>
                <w:bCs/>
                <w:rtl/>
                <w:lang w:bidi="ar-EG"/>
              </w:rPr>
            </w:pPr>
            <w:r>
              <w:rPr>
                <w:rFonts w:asciiTheme="majorBidi" w:eastAsia="Arial Unicode MS" w:hAnsiTheme="majorBidi" w:cstheme="majorBidi"/>
                <w:noProof/>
                <w:rtl/>
              </w:rPr>
              <w:drawing>
                <wp:anchor distT="0" distB="0" distL="114300" distR="114300" simplePos="0" relativeHeight="251658752" behindDoc="0" locked="0" layoutInCell="1" allowOverlap="1" wp14:anchorId="011A6BB5" wp14:editId="6DA2AB09">
                  <wp:simplePos x="0" y="0"/>
                  <wp:positionH relativeFrom="column">
                    <wp:posOffset>1724682</wp:posOffset>
                  </wp:positionH>
                  <wp:positionV relativeFrom="paragraph">
                    <wp:posOffset>-266160</wp:posOffset>
                  </wp:positionV>
                  <wp:extent cx="2562225" cy="1808944"/>
                  <wp:effectExtent l="0" t="95250" r="0" b="648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687850_1630412820312740_2667023184049568678_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2225" cy="1808944"/>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385ACD" w:rsidRPr="00682DC4">
              <w:rPr>
                <w:rFonts w:asciiTheme="majorBidi" w:hAnsiTheme="majorBidi" w:cstheme="majorBidi"/>
                <w:noProof/>
              </w:rPr>
              <w:drawing>
                <wp:anchor distT="0" distB="0" distL="114300" distR="114300" simplePos="0" relativeHeight="251675136" behindDoc="0" locked="0" layoutInCell="1" allowOverlap="1" wp14:anchorId="0BDFE42B" wp14:editId="2740ED69">
                  <wp:simplePos x="0" y="0"/>
                  <wp:positionH relativeFrom="column">
                    <wp:posOffset>-695325</wp:posOffset>
                  </wp:positionH>
                  <wp:positionV relativeFrom="paragraph">
                    <wp:posOffset>-514350</wp:posOffset>
                  </wp:positionV>
                  <wp:extent cx="2702560" cy="2028749"/>
                  <wp:effectExtent l="0" t="114300" r="0" b="7150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764728_1630458160308206_2125352912402312466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0396" cy="203463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385ACD" w:rsidRDefault="00385ACD" w:rsidP="00682DC4">
            <w:pPr>
              <w:jc w:val="both"/>
              <w:rPr>
                <w:rFonts w:asciiTheme="majorBidi" w:eastAsia="Arial Unicode MS" w:hAnsiTheme="majorBidi" w:cstheme="majorBidi"/>
                <w:b/>
                <w:bCs/>
                <w:rtl/>
                <w:lang w:bidi="ar-EG"/>
              </w:rPr>
            </w:pPr>
          </w:p>
          <w:p w:rsidR="00A2520A" w:rsidRDefault="00A2520A" w:rsidP="00682DC4">
            <w:pPr>
              <w:jc w:val="both"/>
              <w:rPr>
                <w:rFonts w:asciiTheme="majorBidi" w:eastAsia="Arial Unicode MS" w:hAnsiTheme="majorBidi" w:cstheme="majorBidi"/>
                <w:b/>
                <w:bCs/>
                <w:rtl/>
                <w:lang w:bidi="ar-EG"/>
              </w:rPr>
            </w:pPr>
          </w:p>
          <w:p w:rsidR="004D7D86" w:rsidRPr="00682DC4" w:rsidRDefault="004D7D86" w:rsidP="00733EAE">
            <w:pPr>
              <w:jc w:val="both"/>
              <w:rPr>
                <w:rFonts w:asciiTheme="majorBidi" w:eastAsia="Arial Unicode MS" w:hAnsiTheme="majorBidi" w:cstheme="majorBidi"/>
                <w:b/>
                <w:bCs/>
                <w:rtl/>
                <w:lang w:bidi="ar-EG"/>
              </w:rPr>
            </w:pPr>
            <w:r w:rsidRPr="00682DC4">
              <w:rPr>
                <w:rFonts w:asciiTheme="majorBidi" w:eastAsia="Arial Unicode MS" w:hAnsiTheme="majorBidi" w:cstheme="majorBidi"/>
                <w:b/>
                <w:bCs/>
                <w:rtl/>
                <w:lang w:bidi="ar-EG"/>
              </w:rPr>
              <w:t xml:space="preserve">تحت رعاية د. أحمد خطاب (رئيس مجلس الإدارة) </w:t>
            </w:r>
            <w:r w:rsidR="000941DB" w:rsidRPr="00682DC4">
              <w:rPr>
                <w:rFonts w:asciiTheme="majorBidi" w:eastAsia="Arial Unicode MS" w:hAnsiTheme="majorBidi" w:cstheme="majorBidi"/>
                <w:b/>
                <w:bCs/>
                <w:rtl/>
                <w:lang w:bidi="ar-EG"/>
              </w:rPr>
              <w:t xml:space="preserve">وبحضور السيد الأستاذ الدكتور عميد المعهد، والسادة أعضاء مجلس الإدارة والقيادات التنفيذية والشعبية بمحافظة دمياط والسادة أعضاء مجلس النواب </w:t>
            </w:r>
            <w:r w:rsidRPr="00682DC4">
              <w:rPr>
                <w:rFonts w:asciiTheme="majorBidi" w:eastAsia="Arial Unicode MS" w:hAnsiTheme="majorBidi" w:cstheme="majorBidi"/>
                <w:b/>
                <w:bCs/>
                <w:rtl/>
                <w:lang w:bidi="ar-EG"/>
              </w:rPr>
              <w:t xml:space="preserve">تم إقامة حفل </w:t>
            </w:r>
            <w:r w:rsidR="000941DB" w:rsidRPr="00682DC4">
              <w:rPr>
                <w:rFonts w:asciiTheme="majorBidi" w:eastAsia="Arial Unicode MS" w:hAnsiTheme="majorBidi" w:cstheme="majorBidi"/>
                <w:b/>
                <w:bCs/>
                <w:rtl/>
                <w:lang w:bidi="ar-EG"/>
              </w:rPr>
              <w:t>للخريجين عن</w:t>
            </w:r>
            <w:r w:rsidRPr="00682DC4">
              <w:rPr>
                <w:rFonts w:asciiTheme="majorBidi" w:eastAsia="Arial Unicode MS" w:hAnsiTheme="majorBidi" w:cstheme="majorBidi"/>
                <w:b/>
                <w:bCs/>
                <w:rtl/>
                <w:lang w:bidi="ar-EG"/>
              </w:rPr>
              <w:t xml:space="preserve"> </w:t>
            </w:r>
            <w:r w:rsidR="000941DB" w:rsidRPr="00682DC4">
              <w:rPr>
                <w:rFonts w:asciiTheme="majorBidi" w:eastAsia="Arial Unicode MS" w:hAnsiTheme="majorBidi" w:cstheme="majorBidi"/>
                <w:b/>
                <w:bCs/>
                <w:rtl/>
                <w:lang w:bidi="ar-EG"/>
              </w:rPr>
              <w:t>ا</w:t>
            </w:r>
            <w:r w:rsidRPr="00682DC4">
              <w:rPr>
                <w:rFonts w:asciiTheme="majorBidi" w:eastAsia="Arial Unicode MS" w:hAnsiTheme="majorBidi" w:cstheme="majorBidi"/>
                <w:b/>
                <w:bCs/>
                <w:rtl/>
                <w:lang w:bidi="ar-EG"/>
              </w:rPr>
              <w:t>لعام الدراسي 201</w:t>
            </w:r>
            <w:r w:rsidR="00420EFE">
              <w:rPr>
                <w:rFonts w:asciiTheme="majorBidi" w:eastAsia="Arial Unicode MS" w:hAnsiTheme="majorBidi" w:cstheme="majorBidi" w:hint="cs"/>
                <w:b/>
                <w:bCs/>
                <w:rtl/>
                <w:lang w:bidi="ar-EG"/>
              </w:rPr>
              <w:t>6</w:t>
            </w:r>
            <w:r w:rsidRPr="00682DC4">
              <w:rPr>
                <w:rFonts w:asciiTheme="majorBidi" w:eastAsia="Arial Unicode MS" w:hAnsiTheme="majorBidi" w:cstheme="majorBidi"/>
                <w:b/>
                <w:bCs/>
                <w:rtl/>
                <w:lang w:bidi="ar-EG"/>
              </w:rPr>
              <w:t>/201</w:t>
            </w:r>
            <w:r w:rsidR="00420EFE">
              <w:rPr>
                <w:rFonts w:asciiTheme="majorBidi" w:eastAsia="Arial Unicode MS" w:hAnsiTheme="majorBidi" w:cstheme="majorBidi" w:hint="cs"/>
                <w:b/>
                <w:bCs/>
                <w:rtl/>
                <w:lang w:bidi="ar-EG"/>
              </w:rPr>
              <w:t>7</w:t>
            </w:r>
            <w:r w:rsidRPr="00682DC4">
              <w:rPr>
                <w:rFonts w:asciiTheme="majorBidi" w:eastAsia="Arial Unicode MS" w:hAnsiTheme="majorBidi" w:cstheme="majorBidi"/>
                <w:b/>
                <w:bCs/>
                <w:rtl/>
                <w:lang w:bidi="ar-EG"/>
              </w:rPr>
              <w:t xml:space="preserve"> وذلك ي</w:t>
            </w:r>
            <w:r w:rsidR="00385ACD">
              <w:rPr>
                <w:rFonts w:asciiTheme="majorBidi" w:eastAsia="Arial Unicode MS" w:hAnsiTheme="majorBidi" w:cstheme="majorBidi"/>
                <w:b/>
                <w:bCs/>
                <w:rtl/>
                <w:lang w:bidi="ar-EG"/>
              </w:rPr>
              <w:t>وم الأحد الموافق 24 سبتمبر 2017</w:t>
            </w:r>
            <w:r w:rsidR="00385ACD">
              <w:rPr>
                <w:rFonts w:asciiTheme="majorBidi" w:eastAsia="Arial Unicode MS" w:hAnsiTheme="majorBidi" w:cstheme="majorBidi" w:hint="cs"/>
                <w:b/>
                <w:bCs/>
                <w:rtl/>
                <w:lang w:bidi="ar-EG"/>
              </w:rPr>
              <w:t>، وتم تكريم خريجين دفعة 2012، وأيضاً تكريم أبناء المشروع الحاصلين على المركز الأول قسم الإتصالات والإلكترونيات للسنة ا</w:t>
            </w:r>
            <w:r w:rsidR="00733EAE">
              <w:rPr>
                <w:rFonts w:asciiTheme="majorBidi" w:eastAsia="Arial Unicode MS" w:hAnsiTheme="majorBidi" w:cstheme="majorBidi" w:hint="cs"/>
                <w:b/>
                <w:bCs/>
                <w:rtl/>
                <w:lang w:bidi="ar-EG"/>
              </w:rPr>
              <w:t>لثانية</w:t>
            </w:r>
            <w:r w:rsidR="002308C8">
              <w:rPr>
                <w:rFonts w:asciiTheme="majorBidi" w:eastAsia="Arial Unicode MS" w:hAnsiTheme="majorBidi" w:cstheme="majorBidi" w:hint="cs"/>
                <w:b/>
                <w:bCs/>
                <w:rtl/>
                <w:lang w:bidi="ar-EG"/>
              </w:rPr>
              <w:t xml:space="preserve"> </w:t>
            </w:r>
            <w:r w:rsidR="00385ACD">
              <w:rPr>
                <w:rFonts w:asciiTheme="majorBidi" w:eastAsia="Arial Unicode MS" w:hAnsiTheme="majorBidi" w:cstheme="majorBidi" w:hint="cs"/>
                <w:b/>
                <w:bCs/>
                <w:rtl/>
                <w:lang w:bidi="ar-EG"/>
              </w:rPr>
              <w:t>على التوالي.</w:t>
            </w:r>
          </w:p>
          <w:p w:rsidR="00682DC4" w:rsidRPr="00682DC4" w:rsidRDefault="00682DC4" w:rsidP="00682DC4">
            <w:pPr>
              <w:jc w:val="both"/>
              <w:rPr>
                <w:rFonts w:asciiTheme="majorBidi" w:eastAsia="Arial Unicode MS" w:hAnsiTheme="majorBidi" w:cstheme="majorBidi"/>
                <w:b/>
                <w:bCs/>
                <w:rtl/>
                <w:lang w:bidi="ar-EG"/>
              </w:rPr>
            </w:pPr>
          </w:p>
          <w:p w:rsidR="00682DC4" w:rsidRPr="00682DC4" w:rsidRDefault="00682DC4" w:rsidP="00682DC4">
            <w:pPr>
              <w:jc w:val="both"/>
              <w:rPr>
                <w:rFonts w:asciiTheme="majorBidi" w:eastAsia="Arial Unicode MS" w:hAnsiTheme="majorBidi" w:cstheme="majorBidi"/>
                <w:b/>
                <w:bCs/>
                <w:rtl/>
                <w:lang w:bidi="ar-EG"/>
              </w:rPr>
            </w:pPr>
          </w:p>
          <w:p w:rsidR="004D7D86" w:rsidRPr="00682DC4" w:rsidRDefault="004D7D86" w:rsidP="00682DC4">
            <w:pPr>
              <w:jc w:val="both"/>
              <w:rPr>
                <w:rFonts w:asciiTheme="majorBidi" w:eastAsia="Arial Unicode MS" w:hAnsiTheme="majorBidi" w:cstheme="majorBidi"/>
                <w:b/>
                <w:bCs/>
                <w:rtl/>
                <w:lang w:bidi="ar-EG"/>
              </w:rPr>
            </w:pPr>
          </w:p>
          <w:p w:rsidR="004D7D86" w:rsidRPr="00682DC4" w:rsidRDefault="004D7D86" w:rsidP="00682DC4">
            <w:pPr>
              <w:jc w:val="both"/>
              <w:rPr>
                <w:rFonts w:asciiTheme="majorBidi" w:eastAsia="Arial Unicode MS" w:hAnsiTheme="majorBidi" w:cstheme="majorBidi"/>
                <w:b/>
                <w:bCs/>
                <w:rtl/>
                <w:lang w:bidi="ar-EG"/>
              </w:rPr>
            </w:pPr>
          </w:p>
          <w:p w:rsidR="004D7D86" w:rsidRPr="00682DC4" w:rsidRDefault="004D7D86" w:rsidP="00682DC4">
            <w:pPr>
              <w:jc w:val="both"/>
              <w:rPr>
                <w:rFonts w:asciiTheme="majorBidi" w:eastAsia="Arial Unicode MS" w:hAnsiTheme="majorBidi" w:cstheme="majorBidi"/>
                <w:b/>
                <w:bCs/>
                <w:rtl/>
                <w:lang w:bidi="ar-EG"/>
              </w:rPr>
            </w:pPr>
          </w:p>
          <w:p w:rsidR="004D7D86" w:rsidRPr="00682DC4" w:rsidRDefault="004D7D86" w:rsidP="00682DC4">
            <w:pPr>
              <w:jc w:val="both"/>
              <w:rPr>
                <w:rFonts w:asciiTheme="majorBidi" w:eastAsia="Arial Unicode MS" w:hAnsiTheme="majorBidi" w:cstheme="majorBidi"/>
                <w:b/>
                <w:bCs/>
                <w:rtl/>
                <w:lang w:bidi="ar-EG"/>
              </w:rPr>
            </w:pPr>
          </w:p>
        </w:tc>
      </w:tr>
    </w:tbl>
    <w:p w:rsidR="000E5771" w:rsidRPr="00682DC4" w:rsidRDefault="000E5771" w:rsidP="00682DC4">
      <w:pPr>
        <w:jc w:val="both"/>
        <w:rPr>
          <w:rFonts w:asciiTheme="majorBidi" w:hAnsiTheme="majorBidi" w:cstheme="majorBidi"/>
          <w:rtl/>
          <w:lang w:bidi="ar-EG"/>
        </w:rPr>
      </w:pPr>
    </w:p>
    <w:tbl>
      <w:tblPr>
        <w:tblStyle w:val="TableGrid"/>
        <w:tblpPr w:leftFromText="180" w:rightFromText="180" w:vertAnchor="text" w:horzAnchor="page" w:tblpX="11682" w:tblpY="3764"/>
        <w:tblOverlap w:val="never"/>
        <w:bidiVisual/>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2520A" w:rsidRPr="00A2520A" w:rsidTr="00682DC4">
        <w:trPr>
          <w:trHeight w:val="1974"/>
        </w:trPr>
        <w:tc>
          <w:tcPr>
            <w:tcW w:w="4820" w:type="dxa"/>
          </w:tcPr>
          <w:p w:rsidR="00682DC4" w:rsidRPr="00A2520A" w:rsidRDefault="00682DC4" w:rsidP="007C55BD">
            <w:pPr>
              <w:jc w:val="center"/>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20A">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وحدة ضمان الجودة</w:t>
            </w:r>
          </w:p>
          <w:p w:rsidR="00682DC4" w:rsidRPr="00A2520A" w:rsidRDefault="00682DC4" w:rsidP="007C55BD">
            <w:pPr>
              <w:jc w:val="center"/>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20A">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المعهد العالي للهندسة والتكنولوجيا بدمياط الجديدة</w:t>
            </w:r>
          </w:p>
          <w:p w:rsidR="00682DC4" w:rsidRPr="00A2520A" w:rsidRDefault="00682DC4" w:rsidP="007C55BD">
            <w:pPr>
              <w:jc w:val="center"/>
              <w:rPr>
                <w:rFonts w:asciiTheme="majorBidi" w:hAnsiTheme="majorBidi" w:cstheme="majorBidi"/>
                <w:color w:val="0070C0"/>
                <w:sz w:val="36"/>
                <w:szCs w:val="36"/>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20A">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المبنى الرئيسى، الدور الثانى</w:t>
            </w:r>
          </w:p>
          <w:p w:rsidR="00682DC4" w:rsidRPr="00A2520A" w:rsidRDefault="00682DC4" w:rsidP="007C55BD">
            <w:pPr>
              <w:bidi w:val="0"/>
              <w:jc w:val="both"/>
              <w:rPr>
                <w:rFonts w:asciiTheme="majorBidi" w:hAnsiTheme="majorBidi" w:cstheme="majorBidi"/>
                <w:color w:val="0070C0"/>
                <w:sz w:val="36"/>
                <w:szCs w:val="36"/>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20A">
              <w:rPr>
                <w:rFonts w:asciiTheme="majorBidi" w:hAnsiTheme="majorBidi" w:cstheme="majorBidi"/>
                <w:color w:val="0070C0"/>
                <w:sz w:val="36"/>
                <w:szCs w:val="36"/>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w:t>
            </w:r>
            <w:r w:rsidRPr="00A2520A">
              <w:rPr>
                <w:rFonts w:asciiTheme="majorBidi" w:hAnsiTheme="majorBidi" w:cstheme="majorBidi"/>
                <w:color w:val="0070C0"/>
                <w:sz w:val="36"/>
                <w:szCs w:val="36"/>
                <w:u w:val="single"/>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http://www.ndeti.edu.eg</w:t>
            </w:r>
          </w:p>
          <w:p w:rsidR="00682DC4" w:rsidRPr="00A2520A" w:rsidRDefault="00682DC4" w:rsidP="007C55BD">
            <w:pPr>
              <w:bidi w:val="0"/>
              <w:jc w:val="both"/>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20A">
              <w:rPr>
                <w:rFonts w:asciiTheme="majorBidi" w:hAnsiTheme="majorBidi" w:cstheme="majorBidi"/>
                <w:color w:val="0070C0"/>
                <w:sz w:val="36"/>
                <w:szCs w:val="36"/>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01019926615</w:t>
            </w:r>
          </w:p>
          <w:p w:rsidR="00682DC4" w:rsidRPr="00A2520A" w:rsidRDefault="00682DC4" w:rsidP="00682DC4">
            <w:pPr>
              <w:jc w:val="both"/>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2DC4" w:rsidRPr="00A2520A" w:rsidRDefault="00682DC4" w:rsidP="00682DC4">
            <w:pPr>
              <w:jc w:val="both"/>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2DC4" w:rsidRPr="00A2520A" w:rsidRDefault="00682DC4" w:rsidP="00682DC4">
            <w:pPr>
              <w:jc w:val="both"/>
              <w:rPr>
                <w:rFonts w:asciiTheme="majorBidi" w:hAnsiTheme="majorBidi" w:cstheme="majorBidi"/>
                <w:color w:val="0070C0"/>
                <w:sz w:val="36"/>
                <w:szCs w:val="36"/>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2DC4" w:rsidRPr="00A2520A" w:rsidRDefault="00682DC4" w:rsidP="00682DC4">
            <w:pPr>
              <w:jc w:val="both"/>
              <w:rPr>
                <w:rFonts w:asciiTheme="majorBidi" w:hAnsiTheme="majorBidi" w:cstheme="majorBidi"/>
                <w:color w:val="0070C0"/>
                <w:sz w:val="36"/>
                <w:szCs w:val="36"/>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rsidR="00AF5E0D" w:rsidRPr="00682DC4" w:rsidRDefault="00236FC0" w:rsidP="0078416A">
      <w:pPr>
        <w:jc w:val="both"/>
        <w:rPr>
          <w:rFonts w:asciiTheme="majorBidi" w:hAnsiTheme="majorBidi" w:cstheme="majorBidi"/>
          <w:lang w:bidi="ar-EG"/>
        </w:rPr>
      </w:pPr>
      <w:r>
        <w:rPr>
          <w:rFonts w:asciiTheme="majorBidi" w:eastAsia="Arial Unicode MS" w:hAnsiTheme="majorBidi" w:cstheme="majorBidi"/>
          <w:b/>
          <w:bCs/>
          <w:noProof/>
        </w:rPr>
        <w:drawing>
          <wp:anchor distT="0" distB="0" distL="114300" distR="114300" simplePos="0" relativeHeight="251729408" behindDoc="0" locked="0" layoutInCell="1" allowOverlap="1" wp14:anchorId="747D4446" wp14:editId="04B13814">
            <wp:simplePos x="0" y="0"/>
            <wp:positionH relativeFrom="column">
              <wp:posOffset>-384175</wp:posOffset>
            </wp:positionH>
            <wp:positionV relativeFrom="paragraph">
              <wp:posOffset>1995170</wp:posOffset>
            </wp:positionV>
            <wp:extent cx="547370" cy="447675"/>
            <wp:effectExtent l="0" t="0" r="508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370" cy="44767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682DC4">
        <w:rPr>
          <w:rFonts w:asciiTheme="majorBidi" w:hAnsiTheme="majorBidi" w:cstheme="majorBidi"/>
          <w:noProof/>
        </w:rPr>
        <mc:AlternateContent>
          <mc:Choice Requires="wps">
            <w:drawing>
              <wp:anchor distT="0" distB="0" distL="114300" distR="114300" simplePos="0" relativeHeight="251646464" behindDoc="0" locked="0" layoutInCell="1" allowOverlap="1" wp14:anchorId="2DFFCFFE" wp14:editId="49DB1339">
                <wp:simplePos x="0" y="0"/>
                <wp:positionH relativeFrom="column">
                  <wp:posOffset>-1908175</wp:posOffset>
                </wp:positionH>
                <wp:positionV relativeFrom="paragraph">
                  <wp:posOffset>1999615</wp:posOffset>
                </wp:positionV>
                <wp:extent cx="2352675" cy="1476375"/>
                <wp:effectExtent l="342900" t="304800" r="0" b="657225"/>
                <wp:wrapNone/>
                <wp:docPr id="6" name="Rectangle 6"/>
                <wp:cNvGraphicFramePr/>
                <a:graphic xmlns:a="http://schemas.openxmlformats.org/drawingml/2006/main">
                  <a:graphicData uri="http://schemas.microsoft.com/office/word/2010/wordprocessingShape">
                    <wps:wsp>
                      <wps:cNvSpPr/>
                      <wps:spPr>
                        <a:xfrm>
                          <a:off x="0" y="0"/>
                          <a:ext cx="2352675" cy="1476375"/>
                        </a:xfrm>
                        <a:prstGeom prst="rect">
                          <a:avLst/>
                        </a:prstGeom>
                        <a:ln>
                          <a:noFill/>
                        </a:ln>
                        <a:effectLst>
                          <a:glow rad="228600">
                            <a:schemeClr val="accent1">
                              <a:satMod val="175000"/>
                              <a:alpha val="40000"/>
                            </a:schemeClr>
                          </a:glow>
                          <a:outerShdw blurRad="76200" dist="12700" dir="8100000" sy="-23000" kx="800400" algn="br" rotWithShape="0">
                            <a:prstClr val="black">
                              <a:alpha val="20000"/>
                            </a:prstClr>
                          </a:outerShdw>
                        </a:effectLst>
                        <a:scene3d>
                          <a:camera prst="perspectiveFront" fov="3300000">
                            <a:rot lat="486000" lon="19530000" rev="174000"/>
                          </a:camera>
                          <a:lightRig rig="harsh" dir="t">
                            <a:rot lat="0" lon="0" rev="3000000"/>
                          </a:lightRig>
                        </a:scene3d>
                        <a:sp3d extrusionH="254000" contourW="19050">
                          <a:bevelT w="82550" h="44450" prst="softRound"/>
                          <a:bevelB w="82550" h="44450" prst="angle"/>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D20FC" w:rsidRPr="000E5771" w:rsidRDefault="00AD20FC" w:rsidP="00AD20FC">
                            <w:pPr>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أسرة التحرير</w:t>
                            </w:r>
                          </w:p>
                          <w:p w:rsidR="00AD20FC" w:rsidRPr="000E5771"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 رمضان عبد الغنى الكاتب</w:t>
                            </w:r>
                          </w:p>
                          <w:p w:rsidR="00AD20FC" w:rsidRPr="000E5771"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 ريهام عماد أبو النجا</w:t>
                            </w:r>
                          </w:p>
                          <w:p w:rsidR="00AD20FC" w:rsidRPr="000E5771" w:rsidRDefault="00AD20FC" w:rsidP="000E5771">
                            <w:pPr>
                              <w:spacing w:line="240" w:lineRule="auto"/>
                              <w:jc w:val="center"/>
                              <w:rPr>
                                <w:rFonts w:ascii="Blackadder ITC" w:hAnsi="Blackadder ITC"/>
                                <w:bCs/>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 رنا جمال مسعد هلال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CFFE" id="Rectangle 6" o:spid="_x0000_s1032" style="position:absolute;left:0;text-align:left;margin-left:-150.25pt;margin-top:157.45pt;width:185.25pt;height:11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" fillcolor="#56b1c9 [3032]" stroked="f" strokeweight=".5pt">
                <v:fill color2="#48aac5 [3176]" rotate="t" colors="0 #65b5cd;.5 #45b0cc;1 #359fbc" focus="100%" type="gradient">
                  <o:fill v:ext="view" type="gradientUnscaled"/>
                </v:fill>
                <v:shadow on="t" type="perspective" color="black" opacity="13107f" origin=".5,.5" offset="-.24944mm,.24944mm" matrix=",15540f,,-15073f"/>
                <o:extrusion v:ext="view" rotationangle="-530841fd,-34.5" viewpoint="0,0" viewpointorigin="0,0" skewangle="45" skewamt="0" type="perspective"/>
                <v:textbox>
                  <w:txbxContent>
                    <w:p w:rsidR="00AD20FC" w:rsidRPr="000E5771" w:rsidRDefault="00AD20FC" w:rsidP="00AD20FC">
                      <w:pPr>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أسرة التحرير</w:t>
                      </w:r>
                    </w:p>
                    <w:p w:rsidR="00AD20FC" w:rsidRPr="000E5771"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 رمضان عبد الغنى الكاتب</w:t>
                      </w:r>
                    </w:p>
                    <w:p w:rsidR="00AD20FC" w:rsidRPr="000E5771" w:rsidRDefault="00AD20FC" w:rsidP="000E5771">
                      <w:pPr>
                        <w:spacing w:line="240" w:lineRule="auto"/>
                        <w:jc w:val="center"/>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 ريهام عماد أبو النجا</w:t>
                      </w:r>
                    </w:p>
                    <w:p w:rsidR="00AD20FC" w:rsidRPr="000E5771" w:rsidRDefault="00AD20FC" w:rsidP="000E5771">
                      <w:pPr>
                        <w:spacing w:line="240" w:lineRule="auto"/>
                        <w:jc w:val="center"/>
                        <w:rPr>
                          <w:rFonts w:ascii="Blackadder ITC" w:hAnsi="Blackadder ITC"/>
                          <w:bCs/>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5771">
                        <w:rPr>
                          <w:rFonts w:ascii="Blackadder ITC" w:hAnsi="Blackadder ITC"/>
                          <w:bCs/>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 رنا جمال مسعد هلال</w:t>
                      </w:r>
                    </w:p>
                  </w:txbxContent>
                </v:textbox>
              </v:rect>
            </w:pict>
          </mc:Fallback>
        </mc:AlternateContent>
      </w:r>
      <w:r>
        <w:rPr>
          <w:rFonts w:asciiTheme="majorBidi" w:eastAsia="Arial Unicode MS" w:hAnsiTheme="majorBidi" w:cstheme="majorBidi"/>
          <w:b/>
          <w:bCs/>
          <w:noProof/>
        </w:rPr>
        <w:drawing>
          <wp:anchor distT="0" distB="0" distL="114300" distR="114300" simplePos="0" relativeHeight="251717120" behindDoc="0" locked="0" layoutInCell="1" allowOverlap="1" wp14:anchorId="4BF9418D" wp14:editId="34549810">
            <wp:simplePos x="0" y="0"/>
            <wp:positionH relativeFrom="column">
              <wp:posOffset>-1745615</wp:posOffset>
            </wp:positionH>
            <wp:positionV relativeFrom="page">
              <wp:posOffset>6286500</wp:posOffset>
            </wp:positionV>
            <wp:extent cx="581025" cy="5048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5048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AF5E0D" w:rsidRPr="00682DC4" w:rsidSect="00420EFE">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2B" w:rsidRDefault="00C01B2B" w:rsidP="00060147">
      <w:pPr>
        <w:spacing w:after="0" w:line="240" w:lineRule="auto"/>
      </w:pPr>
      <w:r>
        <w:separator/>
      </w:r>
    </w:p>
  </w:endnote>
  <w:endnote w:type="continuationSeparator" w:id="0">
    <w:p w:rsidR="00C01B2B" w:rsidRDefault="00C01B2B" w:rsidP="000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coType Thuluth">
    <w:panose1 w:val="02010000000000000000"/>
    <w:charset w:val="B2"/>
    <w:family w:val="auto"/>
    <w:pitch w:val="variable"/>
    <w:sig w:usb0="00002001" w:usb1="80000000" w:usb2="00000008" w:usb3="00000000" w:csb0="00000040" w:csb1="00000000"/>
  </w:font>
  <w:font w:name="ACS  Topazz Extra Bold">
    <w:altName w:val="Times New Roman"/>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Diwani Outline Shade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altName w:val="Courier New"/>
    <w:panose1 w:val="01000000000000000000"/>
    <w:charset w:val="00"/>
    <w:family w:val="auto"/>
    <w:pitch w:val="variable"/>
    <w:sig w:usb0="80002007" w:usb1="80000000" w:usb2="00000008" w:usb3="00000000" w:csb0="0000004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CC" w:rsidRDefault="00F85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CC" w:rsidRDefault="00F85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CC" w:rsidRDefault="00F85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2B" w:rsidRDefault="00C01B2B" w:rsidP="00060147">
      <w:pPr>
        <w:spacing w:after="0" w:line="240" w:lineRule="auto"/>
      </w:pPr>
      <w:r>
        <w:separator/>
      </w:r>
    </w:p>
  </w:footnote>
  <w:footnote w:type="continuationSeparator" w:id="0">
    <w:p w:rsidR="00C01B2B" w:rsidRDefault="00C01B2B" w:rsidP="00060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CC" w:rsidRDefault="00F85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CC" w:rsidRDefault="00F85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CC" w:rsidRDefault="00F85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B477A"/>
    <w:multiLevelType w:val="hybridMultilevel"/>
    <w:tmpl w:val="9B9A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B5252"/>
    <w:multiLevelType w:val="hybridMultilevel"/>
    <w:tmpl w:val="9B14E5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F16F4"/>
    <w:multiLevelType w:val="hybridMultilevel"/>
    <w:tmpl w:val="7EEC9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F4"/>
    <w:rsid w:val="00034C48"/>
    <w:rsid w:val="00046715"/>
    <w:rsid w:val="00052D40"/>
    <w:rsid w:val="00053BA3"/>
    <w:rsid w:val="00060147"/>
    <w:rsid w:val="0006662C"/>
    <w:rsid w:val="000941DB"/>
    <w:rsid w:val="000E5771"/>
    <w:rsid w:val="00152877"/>
    <w:rsid w:val="001A7CB0"/>
    <w:rsid w:val="001F0BDD"/>
    <w:rsid w:val="001F537B"/>
    <w:rsid w:val="00201259"/>
    <w:rsid w:val="002308C8"/>
    <w:rsid w:val="00236FC0"/>
    <w:rsid w:val="00245ECC"/>
    <w:rsid w:val="00265C14"/>
    <w:rsid w:val="002760C2"/>
    <w:rsid w:val="0029441D"/>
    <w:rsid w:val="002B1E5D"/>
    <w:rsid w:val="002C5013"/>
    <w:rsid w:val="002D5C2A"/>
    <w:rsid w:val="0033484B"/>
    <w:rsid w:val="00334CA2"/>
    <w:rsid w:val="0035552E"/>
    <w:rsid w:val="00377BE0"/>
    <w:rsid w:val="00385ACD"/>
    <w:rsid w:val="003B6ACB"/>
    <w:rsid w:val="003D66A1"/>
    <w:rsid w:val="003E6A02"/>
    <w:rsid w:val="003F3C46"/>
    <w:rsid w:val="00410342"/>
    <w:rsid w:val="00420EFE"/>
    <w:rsid w:val="0042151E"/>
    <w:rsid w:val="00440E6C"/>
    <w:rsid w:val="004520F5"/>
    <w:rsid w:val="00484383"/>
    <w:rsid w:val="004C606A"/>
    <w:rsid w:val="004D7D86"/>
    <w:rsid w:val="005759EE"/>
    <w:rsid w:val="00575D03"/>
    <w:rsid w:val="005C046B"/>
    <w:rsid w:val="005F0E31"/>
    <w:rsid w:val="005F55D3"/>
    <w:rsid w:val="006053DD"/>
    <w:rsid w:val="006057E1"/>
    <w:rsid w:val="006464DE"/>
    <w:rsid w:val="0065664A"/>
    <w:rsid w:val="0066772E"/>
    <w:rsid w:val="0067587F"/>
    <w:rsid w:val="00682DC4"/>
    <w:rsid w:val="007015FB"/>
    <w:rsid w:val="00715C8F"/>
    <w:rsid w:val="00733EAE"/>
    <w:rsid w:val="007368F4"/>
    <w:rsid w:val="00740C53"/>
    <w:rsid w:val="00757A05"/>
    <w:rsid w:val="0078416A"/>
    <w:rsid w:val="007C55BD"/>
    <w:rsid w:val="007C6530"/>
    <w:rsid w:val="007C6A12"/>
    <w:rsid w:val="007E2C1C"/>
    <w:rsid w:val="00800C6C"/>
    <w:rsid w:val="008806D2"/>
    <w:rsid w:val="00882268"/>
    <w:rsid w:val="0088290E"/>
    <w:rsid w:val="008A06DC"/>
    <w:rsid w:val="008B159D"/>
    <w:rsid w:val="00920EC0"/>
    <w:rsid w:val="00957EFB"/>
    <w:rsid w:val="009F6A98"/>
    <w:rsid w:val="00A00958"/>
    <w:rsid w:val="00A24FAD"/>
    <w:rsid w:val="00A2520A"/>
    <w:rsid w:val="00A45ADF"/>
    <w:rsid w:val="00A70139"/>
    <w:rsid w:val="00A7469E"/>
    <w:rsid w:val="00A84AF0"/>
    <w:rsid w:val="00AA3116"/>
    <w:rsid w:val="00AD20FC"/>
    <w:rsid w:val="00AF5E0D"/>
    <w:rsid w:val="00B42302"/>
    <w:rsid w:val="00B96C2A"/>
    <w:rsid w:val="00BA016B"/>
    <w:rsid w:val="00BF5930"/>
    <w:rsid w:val="00C01B2B"/>
    <w:rsid w:val="00C17BB1"/>
    <w:rsid w:val="00C2593D"/>
    <w:rsid w:val="00CF3975"/>
    <w:rsid w:val="00D34803"/>
    <w:rsid w:val="00D671A8"/>
    <w:rsid w:val="00D91458"/>
    <w:rsid w:val="00D94499"/>
    <w:rsid w:val="00DD4B15"/>
    <w:rsid w:val="00DE15DC"/>
    <w:rsid w:val="00DF101C"/>
    <w:rsid w:val="00DF455C"/>
    <w:rsid w:val="00E129D2"/>
    <w:rsid w:val="00E351F0"/>
    <w:rsid w:val="00E4348C"/>
    <w:rsid w:val="00E51D9D"/>
    <w:rsid w:val="00E95965"/>
    <w:rsid w:val="00EE315A"/>
    <w:rsid w:val="00F0529C"/>
    <w:rsid w:val="00F113A8"/>
    <w:rsid w:val="00F15117"/>
    <w:rsid w:val="00F27819"/>
    <w:rsid w:val="00F3549D"/>
    <w:rsid w:val="00F41028"/>
    <w:rsid w:val="00F6019F"/>
    <w:rsid w:val="00F74F6B"/>
    <w:rsid w:val="00F82BB1"/>
    <w:rsid w:val="00F852CC"/>
    <w:rsid w:val="00F93613"/>
    <w:rsid w:val="00FB4416"/>
    <w:rsid w:val="00FB78D4"/>
    <w:rsid w:val="00FE4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185224E-A030-4D4B-82CC-021F23EF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F4"/>
    <w:rPr>
      <w:rFonts w:ascii="Tahoma" w:hAnsi="Tahoma" w:cs="Tahoma"/>
      <w:sz w:val="16"/>
      <w:szCs w:val="16"/>
    </w:rPr>
  </w:style>
  <w:style w:type="paragraph" w:styleId="Quote">
    <w:name w:val="Quote"/>
    <w:basedOn w:val="Normal"/>
    <w:next w:val="Normal"/>
    <w:link w:val="QuoteChar"/>
    <w:uiPriority w:val="29"/>
    <w:qFormat/>
    <w:rsid w:val="007368F4"/>
    <w:pPr>
      <w:bidi w:val="0"/>
    </w:pPr>
    <w:rPr>
      <w:rFonts w:eastAsiaTheme="minorEastAsia"/>
      <w:i/>
      <w:iCs/>
      <w:color w:val="000000" w:themeColor="text1"/>
      <w:lang w:eastAsia="ja-JP"/>
    </w:rPr>
  </w:style>
  <w:style w:type="character" w:customStyle="1" w:styleId="QuoteChar">
    <w:name w:val="Quote Char"/>
    <w:basedOn w:val="DefaultParagraphFont"/>
    <w:link w:val="Quote"/>
    <w:uiPriority w:val="29"/>
    <w:rsid w:val="007368F4"/>
    <w:rPr>
      <w:rFonts w:eastAsiaTheme="minorEastAsia"/>
      <w:i/>
      <w:iCs/>
      <w:color w:val="000000" w:themeColor="text1"/>
      <w:lang w:eastAsia="ja-JP"/>
    </w:rPr>
  </w:style>
  <w:style w:type="table" w:styleId="TableGrid">
    <w:name w:val="Table Grid"/>
    <w:basedOn w:val="TableNormal"/>
    <w:uiPriority w:val="59"/>
    <w:rsid w:val="004C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0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47"/>
  </w:style>
  <w:style w:type="paragraph" w:styleId="Footer">
    <w:name w:val="footer"/>
    <w:basedOn w:val="Normal"/>
    <w:link w:val="FooterChar"/>
    <w:uiPriority w:val="99"/>
    <w:unhideWhenUsed/>
    <w:rsid w:val="00060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47"/>
  </w:style>
  <w:style w:type="table" w:customStyle="1" w:styleId="PlainTable41">
    <w:name w:val="Plain Table 41"/>
    <w:basedOn w:val="TableNormal"/>
    <w:uiPriority w:val="44"/>
    <w:rsid w:val="006677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8290E"/>
    <w:pPr>
      <w:bidi/>
      <w:spacing w:after="0" w:line="240" w:lineRule="auto"/>
    </w:pPr>
  </w:style>
  <w:style w:type="paragraph" w:styleId="ListParagraph">
    <w:name w:val="List Paragraph"/>
    <w:basedOn w:val="Normal"/>
    <w:uiPriority w:val="34"/>
    <w:qFormat/>
    <w:rsid w:val="007E2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43F8-457F-42C2-930E-103835BD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75</cp:revision>
  <cp:lastPrinted>2018-02-24T11:47:00Z</cp:lastPrinted>
  <dcterms:created xsi:type="dcterms:W3CDTF">2018-02-10T09:26:00Z</dcterms:created>
  <dcterms:modified xsi:type="dcterms:W3CDTF">2018-02-27T11:10:00Z</dcterms:modified>
</cp:coreProperties>
</file>