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0EB" w:rsidRPr="003C63AE" w:rsidRDefault="00BA20CB" w:rsidP="009A5B24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3C63AE">
        <w:rPr>
          <w:rFonts w:asciiTheme="majorBidi" w:hAnsiTheme="majorBidi" w:cstheme="majorBidi"/>
          <w:b/>
          <w:bCs/>
          <w:sz w:val="20"/>
          <w:szCs w:val="20"/>
        </w:rPr>
        <w:t xml:space="preserve">Basic Information: </w:t>
      </w:r>
    </w:p>
    <w:p w:rsidR="00E930EB" w:rsidRPr="003C63AE" w:rsidRDefault="00E930EB" w:rsidP="009A5B24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b/>
          <w:bCs/>
          <w:sz w:val="10"/>
          <w:szCs w:val="10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490"/>
        <w:gridCol w:w="4068"/>
      </w:tblGrid>
      <w:tr w:rsidR="00B632A4" w:rsidRPr="003C63AE" w:rsidTr="00E930EB">
        <w:tc>
          <w:tcPr>
            <w:tcW w:w="5490" w:type="dxa"/>
          </w:tcPr>
          <w:p w:rsidR="00B632A4" w:rsidRPr="003C63AE" w:rsidRDefault="00B632A4" w:rsidP="00B632A4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Program Title</w:t>
            </w:r>
          </w:p>
        </w:tc>
        <w:tc>
          <w:tcPr>
            <w:tcW w:w="4068" w:type="dxa"/>
          </w:tcPr>
          <w:p w:rsidR="00B632A4" w:rsidRPr="00AE57FE" w:rsidRDefault="008001AB" w:rsidP="00B632A4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Civil </w:t>
            </w:r>
            <w:r w:rsidR="00B632A4" w:rsidRPr="00AE57FE"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</w:rPr>
              <w:t>Engineering</w:t>
            </w:r>
          </w:p>
        </w:tc>
      </w:tr>
      <w:tr w:rsidR="00B632A4" w:rsidRPr="003C63AE" w:rsidTr="00E930EB">
        <w:tc>
          <w:tcPr>
            <w:tcW w:w="5490" w:type="dxa"/>
          </w:tcPr>
          <w:p w:rsidR="00B632A4" w:rsidRPr="003C63AE" w:rsidRDefault="00B632A4" w:rsidP="00B632A4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Department Offering the Program</w:t>
            </w:r>
          </w:p>
        </w:tc>
        <w:tc>
          <w:tcPr>
            <w:tcW w:w="4068" w:type="dxa"/>
          </w:tcPr>
          <w:p w:rsidR="00B632A4" w:rsidRPr="00AE57FE" w:rsidRDefault="008001AB" w:rsidP="00B632A4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Civil </w:t>
            </w:r>
            <w:r w:rsidR="00B632A4" w:rsidRPr="00AE57FE"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</w:rPr>
              <w:t>Engineering</w:t>
            </w:r>
          </w:p>
        </w:tc>
      </w:tr>
      <w:tr w:rsidR="006A272F" w:rsidRPr="003C63AE" w:rsidTr="00E930EB">
        <w:tc>
          <w:tcPr>
            <w:tcW w:w="5490" w:type="dxa"/>
          </w:tcPr>
          <w:p w:rsidR="006A272F" w:rsidRPr="003C63AE" w:rsidRDefault="006A272F" w:rsidP="009A5B24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Department Responsible for the Course </w:t>
            </w:r>
          </w:p>
        </w:tc>
        <w:tc>
          <w:tcPr>
            <w:tcW w:w="4068" w:type="dxa"/>
          </w:tcPr>
          <w:p w:rsidR="006A272F" w:rsidRPr="003C63AE" w:rsidRDefault="00597300" w:rsidP="003C63AE">
            <w:pPr>
              <w:spacing w:before="10" w:after="10" w:line="276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Basic Science and Engineering</w:t>
            </w:r>
          </w:p>
        </w:tc>
      </w:tr>
      <w:tr w:rsidR="006A272F" w:rsidRPr="003C63AE" w:rsidTr="00E930EB">
        <w:tc>
          <w:tcPr>
            <w:tcW w:w="5490" w:type="dxa"/>
          </w:tcPr>
          <w:p w:rsidR="006A272F" w:rsidRPr="003C63AE" w:rsidRDefault="006A272F" w:rsidP="009A5B24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Course Title</w:t>
            </w:r>
          </w:p>
        </w:tc>
        <w:tc>
          <w:tcPr>
            <w:tcW w:w="4068" w:type="dxa"/>
          </w:tcPr>
          <w:p w:rsidR="006A272F" w:rsidRPr="003C63AE" w:rsidRDefault="006A272F" w:rsidP="009A5B24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Engineering Probability and Statistics</w:t>
            </w:r>
          </w:p>
        </w:tc>
      </w:tr>
      <w:tr w:rsidR="006A272F" w:rsidRPr="003C63AE" w:rsidTr="00E930EB">
        <w:tc>
          <w:tcPr>
            <w:tcW w:w="5490" w:type="dxa"/>
          </w:tcPr>
          <w:p w:rsidR="006A272F" w:rsidRPr="003C63AE" w:rsidRDefault="006A272F" w:rsidP="009A5B24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Course Code</w:t>
            </w:r>
          </w:p>
        </w:tc>
        <w:tc>
          <w:tcPr>
            <w:tcW w:w="4068" w:type="dxa"/>
          </w:tcPr>
          <w:p w:rsidR="006A272F" w:rsidRPr="003C63AE" w:rsidRDefault="00C2594D" w:rsidP="009A5B24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MTH</w:t>
            </w:r>
            <w:r w:rsidR="006A272F" w:rsidRPr="003C63A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301</w:t>
            </w:r>
          </w:p>
        </w:tc>
      </w:tr>
      <w:tr w:rsidR="006A272F" w:rsidRPr="003C63AE" w:rsidTr="00E930EB">
        <w:tc>
          <w:tcPr>
            <w:tcW w:w="5490" w:type="dxa"/>
          </w:tcPr>
          <w:p w:rsidR="006A272F" w:rsidRPr="003C63AE" w:rsidRDefault="006A272F" w:rsidP="009A5B24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Year/Level</w:t>
            </w:r>
          </w:p>
        </w:tc>
        <w:tc>
          <w:tcPr>
            <w:tcW w:w="4068" w:type="dxa"/>
          </w:tcPr>
          <w:p w:rsidR="006A272F" w:rsidRPr="003C63AE" w:rsidRDefault="006A272F" w:rsidP="009A5B24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Level: 3</w:t>
            </w:r>
          </w:p>
        </w:tc>
      </w:tr>
      <w:tr w:rsidR="006A272F" w:rsidRPr="003C63AE" w:rsidTr="00E930EB">
        <w:tc>
          <w:tcPr>
            <w:tcW w:w="5490" w:type="dxa"/>
          </w:tcPr>
          <w:p w:rsidR="006A272F" w:rsidRPr="003C63AE" w:rsidRDefault="006A272F" w:rsidP="009A5B24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Specialization</w:t>
            </w:r>
          </w:p>
        </w:tc>
        <w:tc>
          <w:tcPr>
            <w:tcW w:w="4068" w:type="dxa"/>
          </w:tcPr>
          <w:p w:rsidR="006A272F" w:rsidRPr="003C63AE" w:rsidRDefault="006A272F" w:rsidP="009A5B24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Major</w:t>
            </w:r>
          </w:p>
        </w:tc>
      </w:tr>
      <w:tr w:rsidR="00BA20CB" w:rsidRPr="003C63AE" w:rsidTr="00E930EB">
        <w:tc>
          <w:tcPr>
            <w:tcW w:w="5490" w:type="dxa"/>
          </w:tcPr>
          <w:p w:rsidR="00BA20CB" w:rsidRPr="003C63AE" w:rsidRDefault="003B326F" w:rsidP="009A5B24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Authorization </w:t>
            </w:r>
            <w:r w:rsidR="00E930EB"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</w:t>
            </w: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ate of </w:t>
            </w:r>
            <w:r w:rsidR="00E930EB"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</w:t>
            </w: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ourse </w:t>
            </w:r>
            <w:r w:rsidR="00E930EB"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</w:t>
            </w: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pecification</w:t>
            </w:r>
          </w:p>
        </w:tc>
        <w:tc>
          <w:tcPr>
            <w:tcW w:w="4068" w:type="dxa"/>
          </w:tcPr>
          <w:p w:rsidR="00BA20CB" w:rsidRPr="003C63AE" w:rsidRDefault="008E44B1" w:rsidP="009A5B24">
            <w:pPr>
              <w:pStyle w:val="ListParagraph"/>
              <w:spacing w:before="10" w:after="10" w:line="276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-</w:t>
            </w:r>
          </w:p>
        </w:tc>
      </w:tr>
    </w:tbl>
    <w:p w:rsidR="00BA20CB" w:rsidRPr="003C63AE" w:rsidRDefault="00BA20CB" w:rsidP="009A5B24">
      <w:pPr>
        <w:pStyle w:val="ListParagraph"/>
        <w:spacing w:before="10" w:after="10" w:line="360" w:lineRule="auto"/>
        <w:ind w:left="0"/>
        <w:rPr>
          <w:rFonts w:asciiTheme="majorBidi" w:hAnsiTheme="majorBidi" w:cstheme="majorBidi"/>
          <w:sz w:val="10"/>
          <w:szCs w:val="10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6E1455" w:rsidRPr="003C63AE" w:rsidTr="00DF425E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3C63AE" w:rsidRDefault="006E1455" w:rsidP="009A5B24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hours</w:t>
            </w:r>
          </w:p>
        </w:tc>
        <w:tc>
          <w:tcPr>
            <w:tcW w:w="2214" w:type="dxa"/>
          </w:tcPr>
          <w:p w:rsidR="006E1455" w:rsidRPr="003C63AE" w:rsidRDefault="006E1455" w:rsidP="009A5B24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Lectures</w:t>
            </w:r>
          </w:p>
        </w:tc>
        <w:tc>
          <w:tcPr>
            <w:tcW w:w="2207" w:type="dxa"/>
          </w:tcPr>
          <w:p w:rsidR="006E1455" w:rsidRPr="003C63AE" w:rsidRDefault="006E1455" w:rsidP="009A5B24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Tutorial</w:t>
            </w:r>
          </w:p>
        </w:tc>
        <w:tc>
          <w:tcPr>
            <w:tcW w:w="2215" w:type="dxa"/>
          </w:tcPr>
          <w:p w:rsidR="006E1455" w:rsidRPr="003C63AE" w:rsidRDefault="006E1455" w:rsidP="009A5B24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Practical</w:t>
            </w:r>
          </w:p>
        </w:tc>
      </w:tr>
      <w:tr w:rsidR="006E1455" w:rsidRPr="003C63AE" w:rsidTr="00DF425E">
        <w:trPr>
          <w:trHeight w:val="120"/>
        </w:trPr>
        <w:tc>
          <w:tcPr>
            <w:tcW w:w="2922" w:type="dxa"/>
            <w:vMerge/>
          </w:tcPr>
          <w:p w:rsidR="006E1455" w:rsidRPr="003C63AE" w:rsidRDefault="006E1455" w:rsidP="009A5B24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3C63AE" w:rsidRDefault="008E44B1" w:rsidP="009A5B24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3C63AE" w:rsidRDefault="008E44B1" w:rsidP="009A5B24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6E1455" w:rsidRPr="003C63AE" w:rsidRDefault="008E44B1" w:rsidP="009A5B24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-</w:t>
            </w:r>
          </w:p>
        </w:tc>
      </w:tr>
    </w:tbl>
    <w:p w:rsidR="003B326F" w:rsidRPr="003C63AE" w:rsidRDefault="003B326F" w:rsidP="009A5B24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8"/>
          <w:szCs w:val="8"/>
        </w:rPr>
      </w:pPr>
    </w:p>
    <w:p w:rsidR="001A28E2" w:rsidRPr="003C63AE" w:rsidRDefault="001A28E2" w:rsidP="009A5B24">
      <w:pPr>
        <w:pStyle w:val="ListParagraph"/>
        <w:numPr>
          <w:ilvl w:val="0"/>
          <w:numId w:val="1"/>
        </w:numPr>
        <w:spacing w:before="10" w:after="10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3C63AE">
        <w:rPr>
          <w:rFonts w:asciiTheme="majorBidi" w:hAnsiTheme="majorBidi" w:cstheme="majorBidi"/>
          <w:b/>
          <w:bCs/>
          <w:sz w:val="20"/>
          <w:szCs w:val="20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1A28E2" w:rsidRPr="003C63AE" w:rsidTr="00954003">
        <w:tc>
          <w:tcPr>
            <w:tcW w:w="648" w:type="dxa"/>
            <w:shd w:val="pct10" w:color="auto" w:fill="auto"/>
            <w:vAlign w:val="center"/>
          </w:tcPr>
          <w:p w:rsidR="001A28E2" w:rsidRPr="003C63AE" w:rsidRDefault="001A28E2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1A28E2" w:rsidRPr="003C63AE" w:rsidRDefault="001A28E2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Aims</w:t>
            </w:r>
          </w:p>
        </w:tc>
      </w:tr>
      <w:tr w:rsidR="001A28E2" w:rsidRPr="003C63AE" w:rsidTr="00954003">
        <w:tc>
          <w:tcPr>
            <w:tcW w:w="648" w:type="dxa"/>
          </w:tcPr>
          <w:p w:rsidR="001A28E2" w:rsidRPr="003C63AE" w:rsidRDefault="001A28E2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8928" w:type="dxa"/>
          </w:tcPr>
          <w:p w:rsidR="001A28E2" w:rsidRPr="003C63AE" w:rsidRDefault="001A28E2" w:rsidP="009A5B24">
            <w:pPr>
              <w:spacing w:before="10" w:after="10" w:line="276" w:lineRule="auto"/>
              <w:rPr>
                <w:rFonts w:asciiTheme="majorBidi" w:eastAsia="Times New Roman" w:hAnsiTheme="majorBidi" w:cstheme="majorBidi"/>
                <w:sz w:val="18"/>
                <w:szCs w:val="18"/>
                <w:lang w:val="en-GB" w:eastAsia="ar-SA"/>
              </w:rPr>
            </w:pPr>
            <w:r w:rsidRPr="003C63AE">
              <w:rPr>
                <w:rFonts w:asciiTheme="majorBidi" w:eastAsia="Times New Roman" w:hAnsiTheme="majorBidi" w:cstheme="majorBidi"/>
                <w:sz w:val="18"/>
                <w:szCs w:val="18"/>
                <w:lang w:val="en-GB" w:eastAsia="ar-SA"/>
              </w:rPr>
              <w:t xml:space="preserve">Apply knowledge of mathematics, science and engineering concepts of </w:t>
            </w:r>
            <w:r w:rsidR="00820950" w:rsidRPr="003C63AE">
              <w:rPr>
                <w:rFonts w:asciiTheme="majorBidi" w:eastAsia="Times New Roman" w:hAnsiTheme="majorBidi" w:cstheme="majorBidi"/>
                <w:sz w:val="18"/>
                <w:szCs w:val="18"/>
                <w:lang w:val="en-GB" w:eastAsia="ar-SA"/>
              </w:rPr>
              <w:t>probability theory and inference statistics.</w:t>
            </w:r>
          </w:p>
        </w:tc>
      </w:tr>
    </w:tbl>
    <w:p w:rsidR="001A28E2" w:rsidRPr="003C63AE" w:rsidRDefault="001A28E2" w:rsidP="009A5B24">
      <w:pPr>
        <w:pStyle w:val="ListParagraph"/>
        <w:numPr>
          <w:ilvl w:val="0"/>
          <w:numId w:val="1"/>
        </w:numPr>
        <w:spacing w:before="10" w:after="10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3C63AE">
        <w:rPr>
          <w:rFonts w:asciiTheme="majorBidi" w:hAnsiTheme="majorBidi" w:cstheme="majorBidi"/>
          <w:b/>
          <w:bCs/>
          <w:sz w:val="20"/>
          <w:szCs w:val="20"/>
        </w:rPr>
        <w:t>Intended Learning Outcomes (ILO’S):</w:t>
      </w:r>
    </w:p>
    <w:p w:rsidR="001A28E2" w:rsidRPr="003C63AE" w:rsidRDefault="001A28E2" w:rsidP="009A5B24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3C63AE">
        <w:rPr>
          <w:rFonts w:asciiTheme="majorBidi" w:hAnsiTheme="majorBidi" w:cstheme="majorBidi"/>
          <w:b/>
          <w:bCs/>
          <w:sz w:val="20"/>
          <w:szCs w:val="20"/>
        </w:rPr>
        <w:t xml:space="preserve">Knowledge and understanding: </w:t>
      </w:r>
    </w:p>
    <w:p w:rsidR="001A28E2" w:rsidRPr="003C63AE" w:rsidRDefault="001A28E2" w:rsidP="009A5B24">
      <w:pPr>
        <w:pStyle w:val="ListParagraph"/>
        <w:spacing w:before="10" w:after="10"/>
        <w:ind w:left="0"/>
        <w:rPr>
          <w:rFonts w:asciiTheme="majorBidi" w:hAnsiTheme="majorBidi" w:cstheme="majorBidi"/>
          <w:sz w:val="2"/>
          <w:szCs w:val="2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657"/>
        <w:gridCol w:w="8901"/>
      </w:tblGrid>
      <w:tr w:rsidR="001A28E2" w:rsidRPr="003C63AE" w:rsidTr="00E6441B">
        <w:tc>
          <w:tcPr>
            <w:tcW w:w="657" w:type="dxa"/>
            <w:shd w:val="pct10" w:color="auto" w:fill="auto"/>
            <w:vAlign w:val="center"/>
          </w:tcPr>
          <w:p w:rsidR="001A28E2" w:rsidRPr="003C63AE" w:rsidRDefault="001A28E2" w:rsidP="009A5B24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901" w:type="dxa"/>
            <w:shd w:val="pct10" w:color="auto" w:fill="auto"/>
            <w:vAlign w:val="center"/>
          </w:tcPr>
          <w:p w:rsidR="001A28E2" w:rsidRPr="003C63AE" w:rsidRDefault="001A28E2" w:rsidP="009A5B24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Knowledge and understanding</w:t>
            </w:r>
          </w:p>
        </w:tc>
      </w:tr>
      <w:tr w:rsidR="001A28E2" w:rsidRPr="003C63AE" w:rsidTr="00E6441B">
        <w:tc>
          <w:tcPr>
            <w:tcW w:w="657" w:type="dxa"/>
          </w:tcPr>
          <w:p w:rsidR="001A28E2" w:rsidRPr="003C63AE" w:rsidRDefault="001A28E2" w:rsidP="009A5B24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8901" w:type="dxa"/>
          </w:tcPr>
          <w:p w:rsidR="001A28E2" w:rsidRPr="003C63AE" w:rsidRDefault="001A28E2" w:rsidP="002D3D06">
            <w:pPr>
              <w:tabs>
                <w:tab w:val="right" w:pos="450"/>
              </w:tabs>
              <w:spacing w:before="10" w:after="10" w:line="276" w:lineRule="auto"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val="en-GB" w:eastAsia="ar-SA"/>
              </w:rPr>
            </w:pPr>
            <w:r w:rsidRPr="003C63AE">
              <w:rPr>
                <w:rFonts w:asciiTheme="majorBidi" w:eastAsia="Times New Roman" w:hAnsiTheme="majorBidi" w:cstheme="majorBidi"/>
                <w:sz w:val="18"/>
                <w:szCs w:val="18"/>
                <w:lang w:val="en-GB" w:eastAsia="ar-SA"/>
              </w:rPr>
              <w:t xml:space="preserve">Define concepts and theories of mathematics necessary for engineering system analysis </w:t>
            </w:r>
          </w:p>
        </w:tc>
      </w:tr>
    </w:tbl>
    <w:p w:rsidR="001A28E2" w:rsidRPr="003C63AE" w:rsidRDefault="001A28E2" w:rsidP="009A5B24">
      <w:pPr>
        <w:pStyle w:val="ListParagraph"/>
        <w:spacing w:before="10" w:after="10"/>
        <w:ind w:left="0"/>
        <w:rPr>
          <w:rFonts w:asciiTheme="majorBidi" w:hAnsiTheme="majorBidi" w:cstheme="majorBidi"/>
          <w:sz w:val="2"/>
          <w:szCs w:val="2"/>
        </w:rPr>
      </w:pPr>
    </w:p>
    <w:p w:rsidR="001A28E2" w:rsidRPr="003C63AE" w:rsidRDefault="001A28E2" w:rsidP="009A5B24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3C63AE">
        <w:rPr>
          <w:rFonts w:asciiTheme="majorBidi" w:hAnsiTheme="majorBidi" w:cstheme="majorBidi"/>
          <w:b/>
          <w:bCs/>
          <w:sz w:val="20"/>
          <w:szCs w:val="20"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657"/>
        <w:gridCol w:w="8901"/>
      </w:tblGrid>
      <w:tr w:rsidR="001A28E2" w:rsidRPr="003C63AE" w:rsidTr="00E6441B">
        <w:trPr>
          <w:trHeight w:val="420"/>
        </w:trPr>
        <w:tc>
          <w:tcPr>
            <w:tcW w:w="657" w:type="dxa"/>
            <w:shd w:val="pct10" w:color="auto" w:fill="auto"/>
            <w:vAlign w:val="center"/>
          </w:tcPr>
          <w:p w:rsidR="001A28E2" w:rsidRPr="003C63AE" w:rsidRDefault="001A28E2" w:rsidP="009A5B24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901" w:type="dxa"/>
            <w:shd w:val="pct10" w:color="auto" w:fill="auto"/>
            <w:vAlign w:val="center"/>
          </w:tcPr>
          <w:p w:rsidR="001A28E2" w:rsidRPr="003C63AE" w:rsidRDefault="001A28E2" w:rsidP="009A5B24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Intellectual Skills</w:t>
            </w:r>
          </w:p>
        </w:tc>
      </w:tr>
      <w:tr w:rsidR="00E6441B" w:rsidRPr="00E6441B" w:rsidTr="00E6441B">
        <w:tc>
          <w:tcPr>
            <w:tcW w:w="657" w:type="dxa"/>
          </w:tcPr>
          <w:p w:rsidR="001A28E2" w:rsidRPr="00E6441B" w:rsidRDefault="001A28E2" w:rsidP="009A5B24">
            <w:pPr>
              <w:tabs>
                <w:tab w:val="right" w:pos="450"/>
              </w:tabs>
              <w:spacing w:before="10" w:after="10" w:line="276" w:lineRule="auto"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val="en-GB" w:eastAsia="ar-SA"/>
              </w:rPr>
            </w:pPr>
            <w:r w:rsidRPr="00E6441B">
              <w:rPr>
                <w:rFonts w:asciiTheme="majorBidi" w:eastAsia="Times New Roman" w:hAnsiTheme="majorBidi" w:cstheme="majorBidi"/>
                <w:sz w:val="18"/>
                <w:szCs w:val="18"/>
                <w:lang w:val="en-GB" w:eastAsia="ar-SA"/>
              </w:rPr>
              <w:t>B</w:t>
            </w:r>
            <w:r w:rsidRPr="00E6441B">
              <w:rPr>
                <w:rFonts w:asciiTheme="majorBidi" w:eastAsia="Times New Roman" w:hAnsiTheme="majorBidi" w:cstheme="majorBidi"/>
                <w:sz w:val="18"/>
                <w:szCs w:val="18"/>
                <w:vertAlign w:val="subscript"/>
                <w:lang w:val="en-GB" w:eastAsia="ar-SA"/>
              </w:rPr>
              <w:t>1</w:t>
            </w:r>
          </w:p>
        </w:tc>
        <w:tc>
          <w:tcPr>
            <w:tcW w:w="8901" w:type="dxa"/>
          </w:tcPr>
          <w:p w:rsidR="001A28E2" w:rsidRPr="00E6441B" w:rsidRDefault="00583A6A" w:rsidP="009A5B24">
            <w:pPr>
              <w:tabs>
                <w:tab w:val="right" w:pos="450"/>
              </w:tabs>
              <w:spacing w:before="10" w:after="10" w:line="276" w:lineRule="auto"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val="en-GB" w:eastAsia="ar-SA"/>
              </w:rPr>
            </w:pPr>
            <w:r w:rsidRPr="00E6441B">
              <w:rPr>
                <w:rFonts w:asciiTheme="majorBidi" w:eastAsia="Times New Roman" w:hAnsiTheme="majorBidi" w:cstheme="majorBidi"/>
                <w:sz w:val="18"/>
                <w:szCs w:val="18"/>
                <w:lang w:val="en-GB" w:eastAsia="ar-SA"/>
              </w:rPr>
              <w:t xml:space="preserve">Select </w:t>
            </w:r>
            <w:r w:rsidR="001A28E2" w:rsidRPr="00E6441B">
              <w:rPr>
                <w:rFonts w:asciiTheme="majorBidi" w:eastAsia="Times New Roman" w:hAnsiTheme="majorBidi" w:cstheme="majorBidi"/>
                <w:sz w:val="18"/>
                <w:szCs w:val="18"/>
                <w:lang w:val="en-GB" w:eastAsia="ar-SA"/>
              </w:rPr>
              <w:t xml:space="preserve">appropriate mathematical and computer-based methods for system modelling and analysis </w:t>
            </w:r>
          </w:p>
        </w:tc>
      </w:tr>
    </w:tbl>
    <w:p w:rsidR="001A28E2" w:rsidRPr="00E6441B" w:rsidRDefault="001A28E2" w:rsidP="009A5B24">
      <w:pPr>
        <w:tabs>
          <w:tab w:val="right" w:pos="450"/>
        </w:tabs>
        <w:spacing w:before="10" w:after="10"/>
        <w:jc w:val="both"/>
        <w:rPr>
          <w:rFonts w:asciiTheme="majorBidi" w:eastAsia="Times New Roman" w:hAnsiTheme="majorBidi" w:cstheme="majorBidi"/>
          <w:sz w:val="4"/>
          <w:szCs w:val="4"/>
          <w:lang w:val="en-GB" w:eastAsia="ar-SA"/>
        </w:rPr>
      </w:pPr>
    </w:p>
    <w:p w:rsidR="001A28E2" w:rsidRPr="00E6441B" w:rsidRDefault="001A28E2" w:rsidP="009A5B24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E6441B">
        <w:rPr>
          <w:rFonts w:asciiTheme="majorBidi" w:hAnsiTheme="majorBidi" w:cstheme="majorBidi"/>
          <w:b/>
          <w:bCs/>
          <w:sz w:val="20"/>
          <w:szCs w:val="20"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657"/>
        <w:gridCol w:w="8901"/>
      </w:tblGrid>
      <w:tr w:rsidR="00E6441B" w:rsidRPr="00E6441B" w:rsidTr="00E6441B">
        <w:tc>
          <w:tcPr>
            <w:tcW w:w="657" w:type="dxa"/>
            <w:shd w:val="pct10" w:color="auto" w:fill="auto"/>
            <w:vAlign w:val="bottom"/>
          </w:tcPr>
          <w:p w:rsidR="001A28E2" w:rsidRPr="00E6441B" w:rsidRDefault="001A28E2" w:rsidP="009A5B24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6441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901" w:type="dxa"/>
            <w:shd w:val="pct10" w:color="auto" w:fill="auto"/>
            <w:vAlign w:val="bottom"/>
          </w:tcPr>
          <w:p w:rsidR="001A28E2" w:rsidRPr="00E6441B" w:rsidRDefault="001A28E2" w:rsidP="009A5B24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E6441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Professional Skills</w:t>
            </w:r>
          </w:p>
        </w:tc>
      </w:tr>
      <w:tr w:rsidR="00E6441B" w:rsidRPr="00E6441B" w:rsidTr="00E6441B">
        <w:tc>
          <w:tcPr>
            <w:tcW w:w="657" w:type="dxa"/>
          </w:tcPr>
          <w:p w:rsidR="001A28E2" w:rsidRPr="00E6441B" w:rsidRDefault="001A28E2" w:rsidP="009A5B24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sz w:val="20"/>
                <w:szCs w:val="20"/>
              </w:rPr>
            </w:pPr>
            <w:r w:rsidRPr="00E6441B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E6441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8901" w:type="dxa"/>
          </w:tcPr>
          <w:p w:rsidR="001A28E2" w:rsidRPr="00E6441B" w:rsidRDefault="001A28E2" w:rsidP="002D3D06">
            <w:pPr>
              <w:spacing w:before="10" w:after="10" w:line="276" w:lineRule="auto"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val="en-GB" w:eastAsia="ar-SA"/>
              </w:rPr>
            </w:pPr>
            <w:r w:rsidRPr="00E6441B">
              <w:rPr>
                <w:rFonts w:asciiTheme="majorBidi" w:eastAsia="Times New Roman" w:hAnsiTheme="majorBidi" w:cstheme="majorBidi"/>
                <w:sz w:val="18"/>
                <w:szCs w:val="18"/>
                <w:lang w:eastAsia="ar-SA"/>
              </w:rPr>
              <w:t xml:space="preserve">Apply knowledge of mathematics, </w:t>
            </w:r>
            <w:r w:rsidR="001D2ACE" w:rsidRPr="00E6441B">
              <w:rPr>
                <w:rFonts w:asciiTheme="majorBidi" w:eastAsia="Times New Roman" w:hAnsiTheme="majorBidi" w:cstheme="majorBidi"/>
                <w:sz w:val="18"/>
                <w:szCs w:val="18"/>
                <w:lang w:eastAsia="ar-SA"/>
              </w:rPr>
              <w:t>to solve statistics</w:t>
            </w:r>
            <w:r w:rsidRPr="00E6441B">
              <w:rPr>
                <w:rFonts w:asciiTheme="majorBidi" w:eastAsia="Times New Roman" w:hAnsiTheme="majorBidi" w:cstheme="majorBidi"/>
                <w:sz w:val="18"/>
                <w:szCs w:val="18"/>
                <w:lang w:eastAsia="ar-SA"/>
              </w:rPr>
              <w:t xml:space="preserve"> problems.</w:t>
            </w:r>
          </w:p>
        </w:tc>
      </w:tr>
      <w:tr w:rsidR="00E6441B" w:rsidRPr="00E6441B" w:rsidTr="00E6441B">
        <w:tc>
          <w:tcPr>
            <w:tcW w:w="657" w:type="dxa"/>
          </w:tcPr>
          <w:p w:rsidR="001A28E2" w:rsidRPr="00E6441B" w:rsidRDefault="001A28E2" w:rsidP="009A5B24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</w:pPr>
            <w:r w:rsidRPr="00E6441B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E6441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8901" w:type="dxa"/>
          </w:tcPr>
          <w:p w:rsidR="001A28E2" w:rsidRPr="00E6441B" w:rsidRDefault="001A28E2" w:rsidP="009A5B24">
            <w:pPr>
              <w:spacing w:before="10" w:after="10"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eastAsia="ar-SA"/>
              </w:rPr>
            </w:pPr>
            <w:r w:rsidRPr="00E6441B">
              <w:rPr>
                <w:rFonts w:asciiTheme="majorBidi" w:eastAsia="Times New Roman" w:hAnsiTheme="majorBidi" w:cstheme="majorBidi"/>
                <w:sz w:val="18"/>
                <w:szCs w:val="18"/>
                <w:lang w:eastAsia="ar-SA"/>
              </w:rPr>
              <w:t>Apply numerical modeling methods to engineering problems.</w:t>
            </w:r>
          </w:p>
        </w:tc>
      </w:tr>
    </w:tbl>
    <w:p w:rsidR="001A28E2" w:rsidRPr="003C63AE" w:rsidRDefault="001A28E2" w:rsidP="009A5B24">
      <w:pPr>
        <w:pStyle w:val="ListParagraph"/>
        <w:spacing w:before="10" w:after="10"/>
        <w:ind w:left="0"/>
        <w:rPr>
          <w:rFonts w:asciiTheme="majorBidi" w:hAnsiTheme="majorBidi" w:cstheme="majorBidi"/>
          <w:sz w:val="8"/>
          <w:szCs w:val="8"/>
        </w:rPr>
      </w:pPr>
    </w:p>
    <w:p w:rsidR="001A28E2" w:rsidRPr="003C63AE" w:rsidRDefault="001A28E2" w:rsidP="009A5B24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3C63AE">
        <w:rPr>
          <w:rFonts w:asciiTheme="majorBidi" w:hAnsiTheme="majorBidi" w:cstheme="majorBidi"/>
          <w:b/>
          <w:bCs/>
          <w:sz w:val="20"/>
          <w:szCs w:val="20"/>
        </w:rPr>
        <w:t>General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657"/>
        <w:gridCol w:w="8901"/>
      </w:tblGrid>
      <w:tr w:rsidR="001A28E2" w:rsidRPr="003C63AE" w:rsidTr="00E6441B">
        <w:tc>
          <w:tcPr>
            <w:tcW w:w="657" w:type="dxa"/>
            <w:shd w:val="pct10" w:color="auto" w:fill="auto"/>
            <w:vAlign w:val="center"/>
          </w:tcPr>
          <w:p w:rsidR="001A28E2" w:rsidRPr="003C63AE" w:rsidRDefault="001A28E2" w:rsidP="009A5B24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901" w:type="dxa"/>
            <w:shd w:val="pct10" w:color="auto" w:fill="auto"/>
            <w:vAlign w:val="center"/>
          </w:tcPr>
          <w:p w:rsidR="001A28E2" w:rsidRPr="003C63AE" w:rsidRDefault="001A28E2" w:rsidP="009A5B24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General Skills</w:t>
            </w:r>
          </w:p>
        </w:tc>
      </w:tr>
      <w:tr w:rsidR="001A28E2" w:rsidRPr="003C63AE" w:rsidTr="00E6441B">
        <w:trPr>
          <w:trHeight w:val="334"/>
        </w:trPr>
        <w:tc>
          <w:tcPr>
            <w:tcW w:w="657" w:type="dxa"/>
          </w:tcPr>
          <w:p w:rsidR="001A28E2" w:rsidRPr="003C63AE" w:rsidRDefault="001A28E2" w:rsidP="009A5B24">
            <w:pPr>
              <w:tabs>
                <w:tab w:val="left" w:pos="284"/>
              </w:tabs>
              <w:spacing w:before="10" w:after="10" w:line="276" w:lineRule="auto"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val="en-GB" w:eastAsia="ar-SA"/>
              </w:rPr>
            </w:pPr>
            <w:r w:rsidRPr="003C63AE">
              <w:rPr>
                <w:rFonts w:asciiTheme="majorBidi" w:eastAsia="Times New Roman" w:hAnsiTheme="majorBidi" w:cstheme="majorBidi"/>
                <w:sz w:val="18"/>
                <w:szCs w:val="18"/>
                <w:lang w:val="en-GB" w:eastAsia="ar-SA"/>
              </w:rPr>
              <w:t>D2</w:t>
            </w:r>
          </w:p>
        </w:tc>
        <w:tc>
          <w:tcPr>
            <w:tcW w:w="8901" w:type="dxa"/>
          </w:tcPr>
          <w:p w:rsidR="001A28E2" w:rsidRPr="003C63AE" w:rsidRDefault="001A28E2" w:rsidP="009A5B24">
            <w:pPr>
              <w:tabs>
                <w:tab w:val="left" w:pos="284"/>
              </w:tabs>
              <w:spacing w:before="10" w:after="10" w:line="276" w:lineRule="auto"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val="en-GB" w:eastAsia="ar-SA"/>
              </w:rPr>
            </w:pPr>
            <w:r w:rsidRPr="003C63AE">
              <w:rPr>
                <w:rFonts w:asciiTheme="majorBidi" w:eastAsia="Times New Roman" w:hAnsiTheme="majorBidi" w:cstheme="majorBidi"/>
                <w:sz w:val="18"/>
                <w:szCs w:val="18"/>
                <w:lang w:val="en-GB" w:eastAsia="ar-SA"/>
              </w:rPr>
              <w:t>Work in stressful environment and within constraints.</w:t>
            </w:r>
          </w:p>
        </w:tc>
      </w:tr>
    </w:tbl>
    <w:p w:rsidR="00875718" w:rsidRPr="003C63AE" w:rsidRDefault="00DC1CA0" w:rsidP="009A5B24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3C63AE">
        <w:rPr>
          <w:rFonts w:asciiTheme="majorBidi" w:hAnsiTheme="majorBidi" w:cstheme="majorBidi"/>
          <w:b/>
          <w:bCs/>
          <w:sz w:val="20"/>
          <w:szCs w:val="20"/>
        </w:rPr>
        <w:t>4. Course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9"/>
        <w:gridCol w:w="2937"/>
        <w:gridCol w:w="1990"/>
        <w:gridCol w:w="1990"/>
        <w:gridCol w:w="1990"/>
      </w:tblGrid>
      <w:tr w:rsidR="008B1CD7" w:rsidRPr="003C63AE" w:rsidTr="008B1CD7">
        <w:tc>
          <w:tcPr>
            <w:tcW w:w="669" w:type="dxa"/>
            <w:shd w:val="pct10" w:color="auto" w:fill="auto"/>
          </w:tcPr>
          <w:p w:rsidR="008B1CD7" w:rsidRPr="003C63AE" w:rsidRDefault="008B1CD7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937" w:type="dxa"/>
            <w:shd w:val="pct10" w:color="auto" w:fill="auto"/>
          </w:tcPr>
          <w:p w:rsidR="008B1CD7" w:rsidRPr="003C63AE" w:rsidRDefault="008B1CD7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Topics</w:t>
            </w:r>
          </w:p>
        </w:tc>
        <w:tc>
          <w:tcPr>
            <w:tcW w:w="1990" w:type="dxa"/>
            <w:shd w:val="pct10" w:color="auto" w:fill="auto"/>
          </w:tcPr>
          <w:p w:rsidR="008B1CD7" w:rsidRPr="003C63AE" w:rsidRDefault="008B1CD7" w:rsidP="009A5B24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Lectures</w:t>
            </w:r>
          </w:p>
        </w:tc>
        <w:tc>
          <w:tcPr>
            <w:tcW w:w="1990" w:type="dxa"/>
            <w:shd w:val="pct10" w:color="auto" w:fill="auto"/>
          </w:tcPr>
          <w:p w:rsidR="008B1CD7" w:rsidRPr="003C63AE" w:rsidRDefault="008B1CD7" w:rsidP="009A5B24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Tutorial</w:t>
            </w:r>
          </w:p>
        </w:tc>
        <w:tc>
          <w:tcPr>
            <w:tcW w:w="1990" w:type="dxa"/>
            <w:shd w:val="pct10" w:color="auto" w:fill="auto"/>
          </w:tcPr>
          <w:p w:rsidR="008B1CD7" w:rsidRPr="003C63AE" w:rsidRDefault="008B1CD7" w:rsidP="009A5B24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Practical</w:t>
            </w:r>
          </w:p>
        </w:tc>
      </w:tr>
      <w:tr w:rsidR="00B65C3F" w:rsidRPr="003C63AE" w:rsidTr="008B1CD7">
        <w:tc>
          <w:tcPr>
            <w:tcW w:w="669" w:type="dxa"/>
          </w:tcPr>
          <w:p w:rsidR="00B65C3F" w:rsidRPr="003C63AE" w:rsidRDefault="00B65C3F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2937" w:type="dxa"/>
          </w:tcPr>
          <w:p w:rsidR="00B65C3F" w:rsidRPr="003C63AE" w:rsidRDefault="00B65C3F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Probability theory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pacing w:val="4"/>
                <w:sz w:val="16"/>
                <w:szCs w:val="16"/>
              </w:rPr>
              <w:t>4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pacing w:val="4"/>
                <w:sz w:val="16"/>
                <w:szCs w:val="16"/>
              </w:rPr>
              <w:t>4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B65C3F" w:rsidRPr="003C63AE" w:rsidTr="008B1CD7">
        <w:tc>
          <w:tcPr>
            <w:tcW w:w="669" w:type="dxa"/>
          </w:tcPr>
          <w:p w:rsidR="00B65C3F" w:rsidRPr="003C63AE" w:rsidRDefault="00B65C3F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937" w:type="dxa"/>
          </w:tcPr>
          <w:p w:rsidR="00B65C3F" w:rsidRPr="003C63AE" w:rsidRDefault="00B65C3F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Discrete and continuous probability distributions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pacing w:val="4"/>
                <w:sz w:val="16"/>
                <w:szCs w:val="16"/>
              </w:rPr>
              <w:t>6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pacing w:val="4"/>
                <w:sz w:val="16"/>
                <w:szCs w:val="16"/>
              </w:rPr>
              <w:t>6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B65C3F" w:rsidRPr="003C63AE" w:rsidTr="008B1CD7">
        <w:tc>
          <w:tcPr>
            <w:tcW w:w="669" w:type="dxa"/>
          </w:tcPr>
          <w:p w:rsidR="00B65C3F" w:rsidRPr="003C63AE" w:rsidRDefault="00B65C3F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2937" w:type="dxa"/>
          </w:tcPr>
          <w:p w:rsidR="00B65C3F" w:rsidRPr="003C63AE" w:rsidRDefault="00B65C3F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Statistics in engineering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pacing w:val="4"/>
                <w:sz w:val="16"/>
                <w:szCs w:val="16"/>
              </w:rPr>
              <w:t>4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pacing w:val="4"/>
                <w:sz w:val="16"/>
                <w:szCs w:val="16"/>
              </w:rPr>
              <w:t>4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B65C3F" w:rsidRPr="003C63AE" w:rsidTr="008B1CD7">
        <w:tc>
          <w:tcPr>
            <w:tcW w:w="669" w:type="dxa"/>
          </w:tcPr>
          <w:p w:rsidR="00B65C3F" w:rsidRPr="003C63AE" w:rsidRDefault="00B65C3F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2937" w:type="dxa"/>
          </w:tcPr>
          <w:p w:rsidR="00B65C3F" w:rsidRPr="003C63AE" w:rsidRDefault="00B65C3F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Descriptive Statistics Sampling distributions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pacing w:val="4"/>
                <w:sz w:val="16"/>
                <w:szCs w:val="16"/>
              </w:rPr>
              <w:t>2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pacing w:val="4"/>
                <w:sz w:val="16"/>
                <w:szCs w:val="16"/>
              </w:rPr>
              <w:t>2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B65C3F" w:rsidRPr="003C63AE" w:rsidTr="008B1CD7">
        <w:tc>
          <w:tcPr>
            <w:tcW w:w="669" w:type="dxa"/>
          </w:tcPr>
          <w:p w:rsidR="00B65C3F" w:rsidRPr="003C63AE" w:rsidRDefault="00B65C3F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2937" w:type="dxa"/>
          </w:tcPr>
          <w:p w:rsidR="00B65C3F" w:rsidRPr="003C63AE" w:rsidRDefault="00B65C3F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Estimation and confidence intervals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pacing w:val="4"/>
                <w:sz w:val="16"/>
                <w:szCs w:val="16"/>
              </w:rPr>
              <w:t>4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pacing w:val="4"/>
                <w:sz w:val="16"/>
                <w:szCs w:val="16"/>
              </w:rPr>
              <w:t>4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B65C3F" w:rsidRPr="003C63AE" w:rsidTr="008B1CD7">
        <w:tc>
          <w:tcPr>
            <w:tcW w:w="669" w:type="dxa"/>
          </w:tcPr>
          <w:p w:rsidR="00B65C3F" w:rsidRPr="003C63AE" w:rsidRDefault="00B65C3F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2937" w:type="dxa"/>
          </w:tcPr>
          <w:p w:rsidR="00B65C3F" w:rsidRPr="003C63AE" w:rsidRDefault="00B65C3F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Hypothesis testing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pacing w:val="4"/>
                <w:sz w:val="16"/>
                <w:szCs w:val="16"/>
              </w:rPr>
              <w:t>4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pacing w:val="4"/>
                <w:sz w:val="16"/>
                <w:szCs w:val="16"/>
              </w:rPr>
              <w:t>4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B65C3F" w:rsidRPr="003C63AE" w:rsidTr="008B1CD7">
        <w:tc>
          <w:tcPr>
            <w:tcW w:w="669" w:type="dxa"/>
          </w:tcPr>
          <w:p w:rsidR="00B65C3F" w:rsidRPr="003C63AE" w:rsidRDefault="00B65C3F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7</w:t>
            </w:r>
          </w:p>
        </w:tc>
        <w:tc>
          <w:tcPr>
            <w:tcW w:w="2937" w:type="dxa"/>
          </w:tcPr>
          <w:p w:rsidR="00B65C3F" w:rsidRPr="003C63AE" w:rsidRDefault="00B65C3F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Simple regression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pacing w:val="4"/>
                <w:sz w:val="16"/>
                <w:szCs w:val="16"/>
              </w:rPr>
              <w:t>4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pacing w:val="4"/>
                <w:sz w:val="16"/>
                <w:szCs w:val="16"/>
              </w:rPr>
              <w:t>4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B65C3F" w:rsidRPr="003C63AE" w:rsidTr="00AC02E2">
        <w:tc>
          <w:tcPr>
            <w:tcW w:w="3606" w:type="dxa"/>
            <w:gridSpan w:val="2"/>
          </w:tcPr>
          <w:p w:rsidR="00B65C3F" w:rsidRPr="003C63AE" w:rsidRDefault="00B65C3F" w:rsidP="009A5B24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Total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jc w:val="center"/>
              <w:rPr>
                <w:rFonts w:asciiTheme="majorBidi" w:hAnsiTheme="majorBidi" w:cstheme="majorBidi"/>
                <w:spacing w:val="4"/>
                <w:sz w:val="16"/>
                <w:szCs w:val="16"/>
              </w:rPr>
            </w:pPr>
            <w:r w:rsidRPr="003C63AE">
              <w:rPr>
                <w:rFonts w:asciiTheme="majorBidi" w:hAnsiTheme="majorBidi" w:cstheme="majorBidi"/>
                <w:spacing w:val="4"/>
                <w:sz w:val="16"/>
                <w:szCs w:val="16"/>
              </w:rPr>
              <w:t>28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pacing w:val="4"/>
                <w:sz w:val="16"/>
                <w:szCs w:val="16"/>
              </w:rPr>
              <w:t>28</w:t>
            </w:r>
          </w:p>
        </w:tc>
        <w:tc>
          <w:tcPr>
            <w:tcW w:w="1990" w:type="dxa"/>
          </w:tcPr>
          <w:p w:rsidR="00B65C3F" w:rsidRPr="003C63AE" w:rsidRDefault="00B65C3F" w:rsidP="009A5B24">
            <w:pPr>
              <w:spacing w:before="10" w:after="10"/>
              <w:jc w:val="center"/>
              <w:rPr>
                <w:rFonts w:asciiTheme="majorBidi" w:hAnsiTheme="majorBidi" w:cstheme="majorBidi"/>
                <w:spacing w:val="4"/>
                <w:sz w:val="16"/>
                <w:szCs w:val="16"/>
              </w:rPr>
            </w:pPr>
          </w:p>
        </w:tc>
      </w:tr>
    </w:tbl>
    <w:p w:rsidR="00251CB1" w:rsidRPr="003C63AE" w:rsidRDefault="00251CB1" w:rsidP="009A5B24">
      <w:pPr>
        <w:spacing w:before="10" w:after="10" w:line="360" w:lineRule="auto"/>
        <w:rPr>
          <w:rFonts w:asciiTheme="majorBidi" w:hAnsiTheme="majorBidi" w:cstheme="majorBidi"/>
          <w:sz w:val="2"/>
          <w:szCs w:val="2"/>
        </w:rPr>
      </w:pPr>
    </w:p>
    <w:p w:rsidR="003C63AE" w:rsidRPr="003C63AE" w:rsidRDefault="003C63AE" w:rsidP="009A5B24">
      <w:pPr>
        <w:spacing w:before="10" w:after="10"/>
        <w:rPr>
          <w:rFonts w:asciiTheme="majorBidi" w:hAnsiTheme="majorBidi" w:cstheme="majorBidi"/>
          <w:b/>
          <w:bCs/>
          <w:sz w:val="20"/>
          <w:szCs w:val="20"/>
        </w:rPr>
      </w:pPr>
    </w:p>
    <w:p w:rsidR="00251CB1" w:rsidRPr="003C63AE" w:rsidRDefault="00251CB1" w:rsidP="009A5B24">
      <w:pPr>
        <w:spacing w:before="10" w:after="10"/>
        <w:rPr>
          <w:rFonts w:asciiTheme="majorBidi" w:hAnsiTheme="majorBidi" w:cstheme="majorBidi"/>
          <w:b/>
          <w:bCs/>
          <w:sz w:val="20"/>
          <w:szCs w:val="20"/>
        </w:rPr>
      </w:pPr>
      <w:r w:rsidRPr="003C63AE">
        <w:rPr>
          <w:rFonts w:asciiTheme="majorBidi" w:hAnsiTheme="majorBidi" w:cstheme="majorBidi"/>
          <w:b/>
          <w:bCs/>
          <w:sz w:val="20"/>
          <w:szCs w:val="20"/>
        </w:rPr>
        <w:lastRenderedPageBreak/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251CB1" w:rsidRPr="003C63AE" w:rsidTr="00DF425E">
        <w:tc>
          <w:tcPr>
            <w:tcW w:w="648" w:type="dxa"/>
            <w:shd w:val="pct10" w:color="auto" w:fill="auto"/>
            <w:vAlign w:val="bottom"/>
          </w:tcPr>
          <w:p w:rsidR="00251CB1" w:rsidRPr="003C63AE" w:rsidRDefault="00251CB1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251CB1" w:rsidRPr="003C63AE" w:rsidRDefault="00251CB1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Methods</w:t>
            </w:r>
          </w:p>
        </w:tc>
      </w:tr>
      <w:tr w:rsidR="0021087D" w:rsidRPr="003C63AE" w:rsidTr="00DF425E">
        <w:tc>
          <w:tcPr>
            <w:tcW w:w="64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892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 xml:space="preserve">Lectures </w:t>
            </w:r>
          </w:p>
        </w:tc>
      </w:tr>
      <w:tr w:rsidR="0021087D" w:rsidRPr="003C63AE" w:rsidTr="00DF425E">
        <w:tc>
          <w:tcPr>
            <w:tcW w:w="64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892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 xml:space="preserve">Discussion sessions </w:t>
            </w:r>
          </w:p>
        </w:tc>
      </w:tr>
      <w:tr w:rsidR="0021087D" w:rsidRPr="003C63AE" w:rsidTr="00DF425E">
        <w:tc>
          <w:tcPr>
            <w:tcW w:w="64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892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 xml:space="preserve">Information collection from different sources </w:t>
            </w:r>
          </w:p>
        </w:tc>
      </w:tr>
      <w:tr w:rsidR="0021087D" w:rsidRPr="003C63AE" w:rsidTr="00DF425E">
        <w:tc>
          <w:tcPr>
            <w:tcW w:w="64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892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 xml:space="preserve">Research assignment </w:t>
            </w:r>
          </w:p>
        </w:tc>
      </w:tr>
    </w:tbl>
    <w:p w:rsidR="00251CB1" w:rsidRPr="003C63AE" w:rsidRDefault="00251CB1" w:rsidP="009A5B24">
      <w:pPr>
        <w:spacing w:before="10" w:after="10"/>
        <w:rPr>
          <w:rFonts w:asciiTheme="majorBidi" w:hAnsiTheme="majorBidi" w:cstheme="majorBidi"/>
          <w:sz w:val="2"/>
          <w:szCs w:val="2"/>
        </w:rPr>
      </w:pPr>
    </w:p>
    <w:p w:rsidR="00251CB1" w:rsidRPr="003C63AE" w:rsidRDefault="004376B5" w:rsidP="009A5B24">
      <w:pPr>
        <w:spacing w:before="10" w:after="10"/>
        <w:rPr>
          <w:rFonts w:asciiTheme="majorBidi" w:hAnsiTheme="majorBidi" w:cstheme="majorBidi"/>
          <w:b/>
          <w:bCs/>
          <w:sz w:val="20"/>
          <w:szCs w:val="20"/>
        </w:rPr>
      </w:pPr>
      <w:r w:rsidRPr="003C63AE">
        <w:rPr>
          <w:rFonts w:asciiTheme="majorBidi" w:hAnsiTheme="majorBidi" w:cstheme="majorBidi"/>
          <w:b/>
          <w:bCs/>
          <w:sz w:val="20"/>
          <w:szCs w:val="20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469"/>
        <w:gridCol w:w="2478"/>
      </w:tblGrid>
      <w:tr w:rsidR="004376B5" w:rsidRPr="003C63AE" w:rsidTr="0021087D">
        <w:tc>
          <w:tcPr>
            <w:tcW w:w="629" w:type="dxa"/>
            <w:shd w:val="pct10" w:color="auto" w:fill="auto"/>
          </w:tcPr>
          <w:p w:rsidR="004376B5" w:rsidRPr="003C63AE" w:rsidRDefault="004376B5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469" w:type="dxa"/>
            <w:shd w:val="pct10" w:color="auto" w:fill="auto"/>
          </w:tcPr>
          <w:p w:rsidR="004376B5" w:rsidRPr="003C63AE" w:rsidRDefault="004376B5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Methods</w:t>
            </w:r>
          </w:p>
        </w:tc>
        <w:tc>
          <w:tcPr>
            <w:tcW w:w="2478" w:type="dxa"/>
            <w:shd w:val="pct10" w:color="auto" w:fill="auto"/>
          </w:tcPr>
          <w:p w:rsidR="004376B5" w:rsidRPr="003C63AE" w:rsidRDefault="004376B5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Reason </w:t>
            </w:r>
          </w:p>
        </w:tc>
      </w:tr>
      <w:tr w:rsidR="0021087D" w:rsidRPr="003C63AE" w:rsidTr="0021087D">
        <w:tc>
          <w:tcPr>
            <w:tcW w:w="629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469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 xml:space="preserve">Presentation  of the course in digital material  </w:t>
            </w:r>
          </w:p>
        </w:tc>
        <w:tc>
          <w:tcPr>
            <w:tcW w:w="247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 xml:space="preserve">Better access any time </w:t>
            </w:r>
          </w:p>
        </w:tc>
      </w:tr>
      <w:tr w:rsidR="0021087D" w:rsidRPr="003C63AE" w:rsidTr="0021087D">
        <w:tc>
          <w:tcPr>
            <w:tcW w:w="629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469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Wed communication with students</w:t>
            </w:r>
          </w:p>
        </w:tc>
        <w:tc>
          <w:tcPr>
            <w:tcW w:w="247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 xml:space="preserve">Better communication with certain cases </w:t>
            </w:r>
          </w:p>
        </w:tc>
      </w:tr>
      <w:tr w:rsidR="0021087D" w:rsidRPr="003C63AE" w:rsidTr="0021087D">
        <w:tc>
          <w:tcPr>
            <w:tcW w:w="629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469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Asking small groups to do assignments; each composed of low ,medium and high performance  students</w:t>
            </w:r>
          </w:p>
        </w:tc>
        <w:tc>
          <w:tcPr>
            <w:tcW w:w="247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 xml:space="preserve">Knowledge and skills transfer among different levels of students </w:t>
            </w:r>
          </w:p>
        </w:tc>
      </w:tr>
    </w:tbl>
    <w:p w:rsidR="004376B5" w:rsidRPr="003C63AE" w:rsidRDefault="00C074BE" w:rsidP="009A5B24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3C63AE">
        <w:rPr>
          <w:rFonts w:asciiTheme="majorBidi" w:hAnsiTheme="majorBidi" w:cstheme="majorBidi"/>
          <w:b/>
          <w:bCs/>
          <w:sz w:val="20"/>
          <w:szCs w:val="20"/>
        </w:rPr>
        <w:t xml:space="preserve">7. Student evaluation: </w:t>
      </w:r>
    </w:p>
    <w:p w:rsidR="00C074BE" w:rsidRPr="003C63AE" w:rsidRDefault="00C074BE" w:rsidP="009A5B24">
      <w:pPr>
        <w:spacing w:before="10" w:after="10" w:line="240" w:lineRule="auto"/>
        <w:rPr>
          <w:rFonts w:asciiTheme="majorBidi" w:hAnsiTheme="majorBidi" w:cstheme="majorBidi"/>
          <w:sz w:val="20"/>
          <w:szCs w:val="20"/>
        </w:rPr>
      </w:pPr>
      <w:r w:rsidRPr="003C63AE">
        <w:rPr>
          <w:rFonts w:asciiTheme="majorBidi" w:hAnsiTheme="majorBidi" w:cstheme="majorBidi"/>
          <w:b/>
          <w:bCs/>
          <w:sz w:val="20"/>
          <w:szCs w:val="20"/>
        </w:rPr>
        <w:t>7.1 Student evaluation method</w:t>
      </w:r>
      <w:r w:rsidRPr="003C63AE">
        <w:rPr>
          <w:rFonts w:asciiTheme="majorBidi" w:hAnsiTheme="majorBidi" w:cstheme="majorBidi"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3C63AE" w:rsidTr="00DF425E">
        <w:tc>
          <w:tcPr>
            <w:tcW w:w="828" w:type="dxa"/>
            <w:shd w:val="pct10" w:color="auto" w:fill="auto"/>
            <w:vAlign w:val="bottom"/>
          </w:tcPr>
          <w:p w:rsidR="00C074BE" w:rsidRPr="003C63AE" w:rsidRDefault="00C074BE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240" w:type="dxa"/>
            <w:shd w:val="pct10" w:color="auto" w:fill="auto"/>
            <w:vAlign w:val="bottom"/>
          </w:tcPr>
          <w:p w:rsidR="00C074BE" w:rsidRPr="003C63AE" w:rsidRDefault="00DF425E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</w:t>
            </w:r>
            <w:r w:rsidR="00C074BE"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valuation </w:t>
            </w: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</w:t>
            </w:r>
            <w:r w:rsidR="00C074BE"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ethod</w:t>
            </w:r>
          </w:p>
        </w:tc>
        <w:tc>
          <w:tcPr>
            <w:tcW w:w="2508" w:type="dxa"/>
            <w:shd w:val="pct10" w:color="auto" w:fill="auto"/>
            <w:vAlign w:val="bottom"/>
          </w:tcPr>
          <w:p w:rsidR="00C074BE" w:rsidRPr="003C63AE" w:rsidRDefault="00C074BE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ILO’s</w:t>
            </w:r>
          </w:p>
        </w:tc>
      </w:tr>
      <w:tr w:rsidR="0021087D" w:rsidRPr="003C63AE" w:rsidTr="00C074BE">
        <w:tc>
          <w:tcPr>
            <w:tcW w:w="82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240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Midterm examination</w:t>
            </w:r>
          </w:p>
        </w:tc>
        <w:tc>
          <w:tcPr>
            <w:tcW w:w="2508" w:type="dxa"/>
          </w:tcPr>
          <w:p w:rsidR="0021087D" w:rsidRPr="003C63AE" w:rsidRDefault="001F0CCC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3C63A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1 </w:t>
            </w:r>
            <w:r w:rsidRPr="003C63AE">
              <w:rPr>
                <w:rFonts w:asciiTheme="majorBidi" w:hAnsiTheme="majorBidi" w:cstheme="majorBidi"/>
                <w:sz w:val="18"/>
                <w:szCs w:val="18"/>
              </w:rPr>
              <w:t>,C</w:t>
            </w:r>
            <w:r w:rsidRPr="003C63A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</w:t>
            </w:r>
          </w:p>
        </w:tc>
      </w:tr>
      <w:tr w:rsidR="0021087D" w:rsidRPr="003C63AE" w:rsidTr="00C074BE">
        <w:tc>
          <w:tcPr>
            <w:tcW w:w="82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240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Semester work</w:t>
            </w:r>
          </w:p>
        </w:tc>
        <w:tc>
          <w:tcPr>
            <w:tcW w:w="2508" w:type="dxa"/>
          </w:tcPr>
          <w:p w:rsidR="0021087D" w:rsidRPr="003C63AE" w:rsidRDefault="003C63AE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D2</w:t>
            </w:r>
            <w:r w:rsidR="001F0CCC" w:rsidRPr="003C63A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 </w:t>
            </w:r>
            <w:r w:rsidR="001F0CCC" w:rsidRPr="003C63AE">
              <w:rPr>
                <w:rFonts w:asciiTheme="majorBidi" w:hAnsiTheme="majorBidi" w:cstheme="majorBidi"/>
                <w:sz w:val="18"/>
                <w:szCs w:val="18"/>
              </w:rPr>
              <w:t>, C</w:t>
            </w:r>
            <w:r w:rsidR="001F0CCC" w:rsidRPr="003C63A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</w:t>
            </w:r>
          </w:p>
        </w:tc>
      </w:tr>
      <w:tr w:rsidR="0021087D" w:rsidRPr="003C63AE" w:rsidTr="00C074BE">
        <w:tc>
          <w:tcPr>
            <w:tcW w:w="828" w:type="dxa"/>
          </w:tcPr>
          <w:p w:rsidR="0021087D" w:rsidRPr="003C63AE" w:rsidRDefault="00177490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240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Final term examination</w:t>
            </w:r>
          </w:p>
        </w:tc>
        <w:tc>
          <w:tcPr>
            <w:tcW w:w="2508" w:type="dxa"/>
          </w:tcPr>
          <w:p w:rsidR="0021087D" w:rsidRPr="003C63AE" w:rsidRDefault="001F0CCC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3C63A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1 </w:t>
            </w:r>
            <w:r w:rsidRPr="003C63AE">
              <w:rPr>
                <w:rFonts w:asciiTheme="majorBidi" w:hAnsiTheme="majorBidi" w:cstheme="majorBidi"/>
                <w:sz w:val="18"/>
                <w:szCs w:val="18"/>
              </w:rPr>
              <w:t>, B</w:t>
            </w:r>
            <w:r w:rsidRPr="003C63A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1 </w:t>
            </w:r>
            <w:r w:rsidRPr="003C63AE">
              <w:rPr>
                <w:rFonts w:asciiTheme="majorBidi" w:hAnsiTheme="majorBidi" w:cstheme="majorBidi"/>
                <w:sz w:val="18"/>
                <w:szCs w:val="18"/>
              </w:rPr>
              <w:t>, C</w:t>
            </w:r>
            <w:r w:rsidRPr="003C63A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1 </w:t>
            </w:r>
            <w:r w:rsidRPr="003C63AE">
              <w:rPr>
                <w:rFonts w:asciiTheme="majorBidi" w:hAnsiTheme="majorBidi" w:cstheme="majorBidi"/>
                <w:sz w:val="18"/>
                <w:szCs w:val="18"/>
              </w:rPr>
              <w:t>, C</w:t>
            </w:r>
            <w:r w:rsidR="009A5B24" w:rsidRPr="003C63AE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7</w:t>
            </w:r>
          </w:p>
        </w:tc>
      </w:tr>
    </w:tbl>
    <w:p w:rsidR="00C074BE" w:rsidRPr="003C63AE" w:rsidRDefault="00C074BE" w:rsidP="009A5B24">
      <w:pPr>
        <w:spacing w:before="10" w:after="10"/>
        <w:rPr>
          <w:rFonts w:asciiTheme="majorBidi" w:hAnsiTheme="majorBidi" w:cstheme="majorBidi"/>
          <w:b/>
          <w:bCs/>
          <w:sz w:val="20"/>
          <w:szCs w:val="20"/>
        </w:rPr>
      </w:pPr>
      <w:r w:rsidRPr="003C63AE">
        <w:rPr>
          <w:rFonts w:asciiTheme="majorBidi" w:hAnsiTheme="majorBidi" w:cstheme="majorBidi"/>
          <w:b/>
          <w:bCs/>
          <w:sz w:val="20"/>
          <w:szCs w:val="20"/>
        </w:rPr>
        <w:t xml:space="preserve">7.2 </w:t>
      </w:r>
      <w:r w:rsidR="00DF425E" w:rsidRPr="003C63AE">
        <w:rPr>
          <w:rFonts w:asciiTheme="majorBidi" w:hAnsiTheme="majorBidi" w:cstheme="majorBidi"/>
          <w:b/>
          <w:bCs/>
          <w:sz w:val="20"/>
          <w:szCs w:val="20"/>
        </w:rPr>
        <w:t>E</w:t>
      </w:r>
      <w:r w:rsidRPr="003C63AE">
        <w:rPr>
          <w:rFonts w:asciiTheme="majorBidi" w:hAnsiTheme="majorBidi" w:cstheme="majorBidi"/>
          <w:b/>
          <w:bCs/>
          <w:sz w:val="20"/>
          <w:szCs w:val="20"/>
        </w:rPr>
        <w:t xml:space="preserve">valuation </w:t>
      </w:r>
      <w:r w:rsidR="00DF425E" w:rsidRPr="003C63AE">
        <w:rPr>
          <w:rFonts w:asciiTheme="majorBidi" w:hAnsiTheme="majorBidi" w:cstheme="majorBidi"/>
          <w:b/>
          <w:bCs/>
          <w:sz w:val="20"/>
          <w:szCs w:val="20"/>
        </w:rPr>
        <w:t>S</w:t>
      </w:r>
      <w:r w:rsidRPr="003C63AE">
        <w:rPr>
          <w:rFonts w:asciiTheme="majorBidi" w:hAnsiTheme="majorBidi" w:cstheme="majorBidi"/>
          <w:b/>
          <w:bCs/>
          <w:sz w:val="20"/>
          <w:szCs w:val="20"/>
        </w:rPr>
        <w:t>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3C63AE" w:rsidTr="00DF425E">
        <w:tc>
          <w:tcPr>
            <w:tcW w:w="828" w:type="dxa"/>
            <w:shd w:val="pct10" w:color="auto" w:fill="auto"/>
          </w:tcPr>
          <w:p w:rsidR="00C074BE" w:rsidRPr="003C63AE" w:rsidRDefault="00C074BE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3C63AE" w:rsidRDefault="00DF425E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</w:t>
            </w:r>
            <w:r w:rsidR="00C074BE"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valuation </w:t>
            </w: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</w:t>
            </w:r>
            <w:r w:rsidR="00C074BE"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ethod</w:t>
            </w:r>
          </w:p>
        </w:tc>
        <w:tc>
          <w:tcPr>
            <w:tcW w:w="2508" w:type="dxa"/>
            <w:shd w:val="pct10" w:color="auto" w:fill="auto"/>
          </w:tcPr>
          <w:p w:rsidR="00C074BE" w:rsidRPr="003C63AE" w:rsidRDefault="00C074BE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Weeks </w:t>
            </w:r>
          </w:p>
        </w:tc>
      </w:tr>
      <w:tr w:rsidR="0021087D" w:rsidRPr="003C63AE" w:rsidTr="003F2DF8">
        <w:tc>
          <w:tcPr>
            <w:tcW w:w="82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240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Midterm examination</w:t>
            </w:r>
          </w:p>
        </w:tc>
        <w:tc>
          <w:tcPr>
            <w:tcW w:w="250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8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th</w:t>
            </w:r>
          </w:p>
        </w:tc>
      </w:tr>
      <w:tr w:rsidR="0021087D" w:rsidRPr="003C63AE" w:rsidTr="003F2DF8">
        <w:tc>
          <w:tcPr>
            <w:tcW w:w="82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240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Semester work</w:t>
            </w:r>
          </w:p>
        </w:tc>
        <w:tc>
          <w:tcPr>
            <w:tcW w:w="250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nd</w:t>
            </w:r>
            <w:r w:rsidRPr="003C63AE">
              <w:rPr>
                <w:rFonts w:asciiTheme="majorBidi" w:hAnsiTheme="majorBidi" w:cstheme="majorBidi"/>
                <w:sz w:val="20"/>
                <w:szCs w:val="20"/>
              </w:rPr>
              <w:t xml:space="preserve"> -7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th</w:t>
            </w:r>
            <w:r w:rsidRPr="003C63AE">
              <w:rPr>
                <w:rFonts w:asciiTheme="majorBidi" w:hAnsiTheme="majorBidi" w:cstheme="majorBidi"/>
                <w:sz w:val="20"/>
                <w:szCs w:val="20"/>
              </w:rPr>
              <w:t xml:space="preserve"> - 9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 xml:space="preserve">th </w:t>
            </w:r>
            <w:r w:rsidRPr="003C63AE">
              <w:rPr>
                <w:rFonts w:asciiTheme="majorBidi" w:hAnsiTheme="majorBidi" w:cstheme="majorBidi"/>
                <w:sz w:val="20"/>
                <w:szCs w:val="20"/>
              </w:rPr>
              <w:t>-14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th</w:t>
            </w:r>
          </w:p>
        </w:tc>
      </w:tr>
      <w:tr w:rsidR="0021087D" w:rsidRPr="003C63AE" w:rsidTr="003F2DF8">
        <w:tc>
          <w:tcPr>
            <w:tcW w:w="828" w:type="dxa"/>
          </w:tcPr>
          <w:p w:rsidR="0021087D" w:rsidRPr="003C63AE" w:rsidRDefault="00EA18DC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240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Final term examination</w:t>
            </w:r>
          </w:p>
        </w:tc>
        <w:tc>
          <w:tcPr>
            <w:tcW w:w="250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15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th</w:t>
            </w:r>
          </w:p>
        </w:tc>
      </w:tr>
    </w:tbl>
    <w:p w:rsidR="00C074BE" w:rsidRPr="003C63AE" w:rsidRDefault="00C074BE" w:rsidP="009A5B24">
      <w:pPr>
        <w:spacing w:before="10" w:after="10"/>
        <w:rPr>
          <w:rFonts w:asciiTheme="majorBidi" w:hAnsiTheme="majorBidi" w:cstheme="majorBidi"/>
          <w:sz w:val="2"/>
          <w:szCs w:val="2"/>
        </w:rPr>
      </w:pPr>
    </w:p>
    <w:p w:rsidR="00C074BE" w:rsidRPr="003C63AE" w:rsidRDefault="00C074BE" w:rsidP="009A5B24">
      <w:pPr>
        <w:spacing w:before="10" w:after="10"/>
        <w:rPr>
          <w:rFonts w:asciiTheme="majorBidi" w:hAnsiTheme="majorBidi" w:cstheme="majorBidi"/>
          <w:b/>
          <w:bCs/>
          <w:sz w:val="20"/>
          <w:szCs w:val="20"/>
        </w:rPr>
      </w:pPr>
      <w:r w:rsidRPr="003C63AE">
        <w:rPr>
          <w:rFonts w:asciiTheme="majorBidi" w:hAnsiTheme="majorBidi" w:cstheme="majorBidi"/>
          <w:b/>
          <w:bCs/>
          <w:sz w:val="20"/>
          <w:szCs w:val="20"/>
        </w:rPr>
        <w:t xml:space="preserve">7.3 weighting of </w:t>
      </w:r>
      <w:r w:rsidR="00DF425E" w:rsidRPr="003C63AE">
        <w:rPr>
          <w:rFonts w:asciiTheme="majorBidi" w:hAnsiTheme="majorBidi" w:cstheme="majorBidi"/>
          <w:b/>
          <w:bCs/>
          <w:sz w:val="20"/>
          <w:szCs w:val="20"/>
        </w:rPr>
        <w:t>E</w:t>
      </w:r>
      <w:r w:rsidRPr="003C63AE">
        <w:rPr>
          <w:rFonts w:asciiTheme="majorBidi" w:hAnsiTheme="majorBidi" w:cstheme="majorBidi"/>
          <w:b/>
          <w:bCs/>
          <w:sz w:val="20"/>
          <w:szCs w:val="20"/>
        </w:rPr>
        <w:t>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3C63AE" w:rsidTr="00DF425E">
        <w:tc>
          <w:tcPr>
            <w:tcW w:w="828" w:type="dxa"/>
            <w:shd w:val="pct10" w:color="auto" w:fill="auto"/>
          </w:tcPr>
          <w:p w:rsidR="00C074BE" w:rsidRPr="003C63AE" w:rsidRDefault="00C074BE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3C63AE" w:rsidRDefault="00C074BE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074BE" w:rsidRPr="003C63AE" w:rsidRDefault="00C074BE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Weights</w:t>
            </w:r>
          </w:p>
        </w:tc>
      </w:tr>
      <w:tr w:rsidR="0021087D" w:rsidRPr="003C63AE" w:rsidTr="003F2DF8">
        <w:tc>
          <w:tcPr>
            <w:tcW w:w="82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240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Midterm examination</w:t>
            </w:r>
          </w:p>
        </w:tc>
        <w:tc>
          <w:tcPr>
            <w:tcW w:w="2508" w:type="dxa"/>
          </w:tcPr>
          <w:p w:rsidR="0021087D" w:rsidRPr="003C63AE" w:rsidRDefault="0021087D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20</w:t>
            </w:r>
          </w:p>
        </w:tc>
      </w:tr>
      <w:tr w:rsidR="0021087D" w:rsidRPr="003C63AE" w:rsidTr="003F2DF8">
        <w:tc>
          <w:tcPr>
            <w:tcW w:w="828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240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Semester work</w:t>
            </w:r>
          </w:p>
        </w:tc>
        <w:tc>
          <w:tcPr>
            <w:tcW w:w="2508" w:type="dxa"/>
          </w:tcPr>
          <w:p w:rsidR="0021087D" w:rsidRPr="003C63AE" w:rsidRDefault="0021087D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20</w:t>
            </w:r>
          </w:p>
        </w:tc>
      </w:tr>
      <w:tr w:rsidR="0021087D" w:rsidRPr="003C63AE" w:rsidTr="003F2DF8">
        <w:tc>
          <w:tcPr>
            <w:tcW w:w="828" w:type="dxa"/>
          </w:tcPr>
          <w:p w:rsidR="0021087D" w:rsidRPr="003C63AE" w:rsidRDefault="002D3D06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240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Final term examination</w:t>
            </w:r>
          </w:p>
        </w:tc>
        <w:tc>
          <w:tcPr>
            <w:tcW w:w="2508" w:type="dxa"/>
          </w:tcPr>
          <w:p w:rsidR="0021087D" w:rsidRPr="003C63AE" w:rsidRDefault="0021087D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60</w:t>
            </w:r>
          </w:p>
        </w:tc>
      </w:tr>
    </w:tbl>
    <w:p w:rsidR="009A5B24" w:rsidRPr="003C63AE" w:rsidRDefault="009A5B24" w:rsidP="009A5B24">
      <w:pPr>
        <w:spacing w:before="10" w:after="10" w:line="360" w:lineRule="auto"/>
        <w:rPr>
          <w:rFonts w:asciiTheme="majorBidi" w:hAnsiTheme="majorBidi" w:cstheme="majorBidi"/>
          <w:b/>
          <w:bCs/>
          <w:sz w:val="8"/>
          <w:szCs w:val="8"/>
        </w:rPr>
      </w:pPr>
    </w:p>
    <w:p w:rsidR="00C074BE" w:rsidRPr="003C63AE" w:rsidRDefault="00C074BE" w:rsidP="009A5B24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3C63AE">
        <w:rPr>
          <w:rFonts w:asciiTheme="majorBidi" w:hAnsiTheme="majorBidi" w:cstheme="majorBidi"/>
          <w:b/>
          <w:bCs/>
          <w:sz w:val="20"/>
          <w:szCs w:val="20"/>
        </w:rPr>
        <w:t xml:space="preserve">8. List of </w:t>
      </w:r>
      <w:r w:rsidR="00DF425E" w:rsidRPr="003C63AE">
        <w:rPr>
          <w:rFonts w:asciiTheme="majorBidi" w:hAnsiTheme="majorBidi" w:cstheme="majorBidi"/>
          <w:b/>
          <w:bCs/>
          <w:sz w:val="20"/>
          <w:szCs w:val="20"/>
        </w:rPr>
        <w:t>R</w:t>
      </w:r>
      <w:r w:rsidRPr="003C63AE">
        <w:rPr>
          <w:rFonts w:asciiTheme="majorBidi" w:hAnsiTheme="majorBidi" w:cstheme="majorBidi"/>
          <w:b/>
          <w:bCs/>
          <w:sz w:val="20"/>
          <w:szCs w:val="20"/>
        </w:rPr>
        <w:t>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820"/>
      </w:tblGrid>
      <w:tr w:rsidR="00774FF9" w:rsidRPr="003C63AE" w:rsidTr="00232E40">
        <w:tc>
          <w:tcPr>
            <w:tcW w:w="738" w:type="dxa"/>
            <w:shd w:val="pct10" w:color="auto" w:fill="auto"/>
          </w:tcPr>
          <w:p w:rsidR="00774FF9" w:rsidRPr="003C63AE" w:rsidRDefault="00774FF9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774FF9" w:rsidRPr="003C63AE" w:rsidRDefault="00774FF9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Reference </w:t>
            </w:r>
            <w:r w:rsidR="00DF425E"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</w:t>
            </w: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ist </w:t>
            </w:r>
          </w:p>
        </w:tc>
      </w:tr>
      <w:tr w:rsidR="00774FF9" w:rsidRPr="003C63AE" w:rsidTr="00232E40">
        <w:tc>
          <w:tcPr>
            <w:tcW w:w="738" w:type="dxa"/>
          </w:tcPr>
          <w:p w:rsidR="00774FF9" w:rsidRPr="003C63AE" w:rsidRDefault="00774FF9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8820" w:type="dxa"/>
          </w:tcPr>
          <w:p w:rsidR="00774FF9" w:rsidRPr="003C63AE" w:rsidRDefault="009B00AE" w:rsidP="009A5B24">
            <w:pPr>
              <w:tabs>
                <w:tab w:val="left" w:pos="2250"/>
              </w:tabs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 xml:space="preserve">Barry C. Arnold, N. </w:t>
            </w:r>
            <w:proofErr w:type="spellStart"/>
            <w:r w:rsidRPr="003C63AE">
              <w:rPr>
                <w:rFonts w:asciiTheme="majorBidi" w:hAnsiTheme="majorBidi" w:cstheme="majorBidi"/>
                <w:sz w:val="18"/>
                <w:szCs w:val="18"/>
              </w:rPr>
              <w:t>Balakrishnan</w:t>
            </w:r>
            <w:proofErr w:type="spellEnd"/>
            <w:r w:rsidRPr="003C63AE">
              <w:rPr>
                <w:rFonts w:asciiTheme="majorBidi" w:hAnsiTheme="majorBidi" w:cstheme="majorBidi"/>
                <w:sz w:val="18"/>
                <w:szCs w:val="18"/>
              </w:rPr>
              <w:t xml:space="preserve">, H. N. </w:t>
            </w:r>
            <w:proofErr w:type="spellStart"/>
            <w:r w:rsidRPr="003C63AE">
              <w:rPr>
                <w:rFonts w:asciiTheme="majorBidi" w:hAnsiTheme="majorBidi" w:cstheme="majorBidi"/>
                <w:sz w:val="18"/>
                <w:szCs w:val="18"/>
              </w:rPr>
              <w:t>Nagaraja</w:t>
            </w:r>
            <w:proofErr w:type="spellEnd"/>
            <w:r w:rsidRPr="003C63AE">
              <w:rPr>
                <w:rFonts w:asciiTheme="majorBidi" w:hAnsiTheme="majorBidi" w:cstheme="majorBidi"/>
                <w:sz w:val="18"/>
                <w:szCs w:val="18"/>
              </w:rPr>
              <w:t>, A First Course in Order Statistics, John Wiley &amp; Sons, Inc., 1992.</w:t>
            </w:r>
          </w:p>
        </w:tc>
      </w:tr>
      <w:tr w:rsidR="009B00AE" w:rsidRPr="003C63AE" w:rsidTr="00232E40">
        <w:tc>
          <w:tcPr>
            <w:tcW w:w="738" w:type="dxa"/>
          </w:tcPr>
          <w:p w:rsidR="009B00AE" w:rsidRPr="003C63AE" w:rsidRDefault="009B00AE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8820" w:type="dxa"/>
          </w:tcPr>
          <w:p w:rsidR="009B00AE" w:rsidRPr="003C63AE" w:rsidRDefault="009B00AE" w:rsidP="009A5B24">
            <w:pPr>
              <w:tabs>
                <w:tab w:val="left" w:pos="2250"/>
              </w:tabs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 xml:space="preserve">Kevin R. Murphy, Brett </w:t>
            </w:r>
            <w:proofErr w:type="spellStart"/>
            <w:r w:rsidRPr="003C63AE">
              <w:rPr>
                <w:rFonts w:asciiTheme="majorBidi" w:hAnsiTheme="majorBidi" w:cstheme="majorBidi"/>
                <w:sz w:val="18"/>
                <w:szCs w:val="18"/>
              </w:rPr>
              <w:t>Myors</w:t>
            </w:r>
            <w:proofErr w:type="spellEnd"/>
            <w:r w:rsidRPr="003C63AE">
              <w:rPr>
                <w:rFonts w:asciiTheme="majorBidi" w:hAnsiTheme="majorBidi" w:cstheme="majorBidi"/>
                <w:sz w:val="18"/>
                <w:szCs w:val="18"/>
              </w:rPr>
              <w:t>, Statistical Power Analysis, A Simple and General Model for Traditional and Modern Hypothesis Tests, Lawrence Erlbaum Associates, 2nd. Ed., 2004.</w:t>
            </w:r>
          </w:p>
        </w:tc>
      </w:tr>
      <w:tr w:rsidR="009B00AE" w:rsidRPr="003C63AE" w:rsidTr="00232E40">
        <w:tc>
          <w:tcPr>
            <w:tcW w:w="738" w:type="dxa"/>
          </w:tcPr>
          <w:p w:rsidR="009B00AE" w:rsidRPr="003C63AE" w:rsidRDefault="009B00AE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8820" w:type="dxa"/>
          </w:tcPr>
          <w:p w:rsidR="009B00AE" w:rsidRPr="003C63AE" w:rsidRDefault="009B00AE" w:rsidP="009A5B24">
            <w:pPr>
              <w:tabs>
                <w:tab w:val="left" w:pos="2250"/>
              </w:tabs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Mendenhall, W., Introduction to Probability and Statistics, Boston: Duxbury Press, 10th. Ed., 1999.</w:t>
            </w:r>
          </w:p>
        </w:tc>
      </w:tr>
      <w:tr w:rsidR="009B00AE" w:rsidRPr="003C63AE" w:rsidTr="00232E40">
        <w:tc>
          <w:tcPr>
            <w:tcW w:w="738" w:type="dxa"/>
          </w:tcPr>
          <w:p w:rsidR="009B00AE" w:rsidRPr="003C63AE" w:rsidRDefault="009B00AE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8820" w:type="dxa"/>
          </w:tcPr>
          <w:p w:rsidR="009B00AE" w:rsidRPr="003C63AE" w:rsidRDefault="009B00AE" w:rsidP="009A5B24">
            <w:pPr>
              <w:tabs>
                <w:tab w:val="left" w:pos="2250"/>
              </w:tabs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3C63AE">
              <w:rPr>
                <w:rFonts w:asciiTheme="majorBidi" w:hAnsiTheme="majorBidi" w:cstheme="majorBidi"/>
                <w:sz w:val="18"/>
                <w:szCs w:val="18"/>
              </w:rPr>
              <w:t>Rosenkrantz</w:t>
            </w:r>
            <w:proofErr w:type="spellEnd"/>
            <w:r w:rsidRPr="003C63AE">
              <w:rPr>
                <w:rFonts w:asciiTheme="majorBidi" w:hAnsiTheme="majorBidi" w:cstheme="majorBidi"/>
                <w:sz w:val="18"/>
                <w:szCs w:val="18"/>
              </w:rPr>
              <w:t>, W., Introduction to Probability and Statistics for Scientists and Engineers, New York: McGraw - Hill, 1997.</w:t>
            </w:r>
          </w:p>
        </w:tc>
      </w:tr>
      <w:tr w:rsidR="009B00AE" w:rsidRPr="003C63AE" w:rsidTr="00232E40">
        <w:tc>
          <w:tcPr>
            <w:tcW w:w="738" w:type="dxa"/>
          </w:tcPr>
          <w:p w:rsidR="009B00AE" w:rsidRPr="003C63AE" w:rsidRDefault="009B00AE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8820" w:type="dxa"/>
          </w:tcPr>
          <w:p w:rsidR="009B00AE" w:rsidRPr="003C63AE" w:rsidRDefault="009B00AE" w:rsidP="009A5B24">
            <w:pPr>
              <w:tabs>
                <w:tab w:val="left" w:pos="2250"/>
              </w:tabs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Ross S., A First Course in Probability, Englewood Cliffs, NJ: Prentice Hall, 4th. Ed., 1994.</w:t>
            </w:r>
          </w:p>
        </w:tc>
      </w:tr>
      <w:tr w:rsidR="009B00AE" w:rsidRPr="003C63AE" w:rsidTr="00232E40">
        <w:tc>
          <w:tcPr>
            <w:tcW w:w="738" w:type="dxa"/>
          </w:tcPr>
          <w:p w:rsidR="009B00AE" w:rsidRPr="003C63AE" w:rsidRDefault="009B00AE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8820" w:type="dxa"/>
          </w:tcPr>
          <w:p w:rsidR="009B00AE" w:rsidRPr="003C63AE" w:rsidRDefault="009B00AE" w:rsidP="009A5B24">
            <w:pPr>
              <w:tabs>
                <w:tab w:val="left" w:pos="2250"/>
              </w:tabs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3C63AE">
              <w:rPr>
                <w:rFonts w:asciiTheme="majorBidi" w:hAnsiTheme="majorBidi" w:cstheme="majorBidi"/>
                <w:sz w:val="18"/>
                <w:szCs w:val="18"/>
              </w:rPr>
              <w:t>Rozanov</w:t>
            </w:r>
            <w:proofErr w:type="spellEnd"/>
            <w:r w:rsidRPr="003C63AE">
              <w:rPr>
                <w:rFonts w:asciiTheme="majorBidi" w:hAnsiTheme="majorBidi" w:cstheme="majorBidi"/>
                <w:sz w:val="18"/>
                <w:szCs w:val="18"/>
              </w:rPr>
              <w:t>, Y. A., Probability Theory: A Concise Course, New York: Dover, 1977.</w:t>
            </w:r>
          </w:p>
        </w:tc>
      </w:tr>
      <w:tr w:rsidR="009B00AE" w:rsidRPr="003C63AE" w:rsidTr="00232E40">
        <w:tc>
          <w:tcPr>
            <w:tcW w:w="738" w:type="dxa"/>
          </w:tcPr>
          <w:p w:rsidR="009B00AE" w:rsidRPr="003C63AE" w:rsidRDefault="009B00AE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8820" w:type="dxa"/>
          </w:tcPr>
          <w:p w:rsidR="003A5BC3" w:rsidRPr="003C63AE" w:rsidRDefault="009B00AE" w:rsidP="009A5B24">
            <w:pPr>
              <w:tabs>
                <w:tab w:val="left" w:pos="2250"/>
              </w:tabs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 xml:space="preserve">Terrell, G., Mathematical Statistics: A Unified Introduction, New York: Springer </w:t>
            </w:r>
            <w:r w:rsidR="003A5BC3" w:rsidRPr="003C63AE">
              <w:rPr>
                <w:rFonts w:asciiTheme="majorBidi" w:hAnsiTheme="majorBidi" w:cstheme="majorBidi"/>
                <w:sz w:val="18"/>
                <w:szCs w:val="18"/>
              </w:rPr>
              <w:t>–</w:t>
            </w:r>
            <w:r w:rsidRPr="003C63AE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  <w:p w:rsidR="009B00AE" w:rsidRPr="003C63AE" w:rsidRDefault="009B00AE" w:rsidP="009A5B24">
            <w:pPr>
              <w:tabs>
                <w:tab w:val="left" w:pos="2250"/>
              </w:tabs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3C63AE">
              <w:rPr>
                <w:rFonts w:asciiTheme="majorBidi" w:hAnsiTheme="majorBidi" w:cstheme="majorBidi"/>
                <w:sz w:val="18"/>
                <w:szCs w:val="18"/>
              </w:rPr>
              <w:t>Verlag</w:t>
            </w:r>
            <w:proofErr w:type="spellEnd"/>
            <w:r w:rsidRPr="003C63AE">
              <w:rPr>
                <w:rFonts w:asciiTheme="majorBidi" w:hAnsiTheme="majorBidi" w:cstheme="majorBidi"/>
                <w:sz w:val="18"/>
                <w:szCs w:val="18"/>
              </w:rPr>
              <w:t>, 1999.</w:t>
            </w:r>
          </w:p>
        </w:tc>
      </w:tr>
      <w:tr w:rsidR="003A5BC3" w:rsidRPr="003C63AE" w:rsidTr="00232E40">
        <w:tc>
          <w:tcPr>
            <w:tcW w:w="738" w:type="dxa"/>
          </w:tcPr>
          <w:p w:rsidR="003A5BC3" w:rsidRPr="003C63AE" w:rsidRDefault="003A5BC3" w:rsidP="009A5B24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8820" w:type="dxa"/>
          </w:tcPr>
          <w:p w:rsidR="003A5BC3" w:rsidRPr="003C63AE" w:rsidRDefault="003A5BC3" w:rsidP="009A5B24">
            <w:pPr>
              <w:tabs>
                <w:tab w:val="left" w:pos="2250"/>
              </w:tabs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 xml:space="preserve">E. </w:t>
            </w:r>
            <w:proofErr w:type="spellStart"/>
            <w:r w:rsidRPr="003C63AE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>Kreyszig</w:t>
            </w:r>
            <w:proofErr w:type="spellEnd"/>
            <w:r w:rsidRPr="003C63AE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 xml:space="preserve"> "Advanced Engineering Mathematics" 11th edition, John Wiley and Sons, Inc. 2009</w:t>
            </w:r>
          </w:p>
        </w:tc>
      </w:tr>
    </w:tbl>
    <w:p w:rsidR="00C074BE" w:rsidRPr="003C63AE" w:rsidRDefault="00C074BE" w:rsidP="009A5B24">
      <w:pPr>
        <w:spacing w:before="10" w:after="10" w:line="360" w:lineRule="auto"/>
        <w:rPr>
          <w:rFonts w:asciiTheme="majorBidi" w:hAnsiTheme="majorBidi" w:cstheme="majorBidi"/>
          <w:sz w:val="2"/>
          <w:szCs w:val="2"/>
        </w:rPr>
      </w:pPr>
    </w:p>
    <w:p w:rsidR="003337AB" w:rsidRPr="003C63AE" w:rsidRDefault="003337AB" w:rsidP="009A5B24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3C63AE">
        <w:rPr>
          <w:rFonts w:asciiTheme="majorBidi" w:hAnsiTheme="majorBidi" w:cstheme="majorBidi"/>
          <w:b/>
          <w:bCs/>
          <w:sz w:val="20"/>
          <w:szCs w:val="20"/>
        </w:rPr>
        <w:lastRenderedPageBreak/>
        <w:t>9. Facilities required for teaching and learning: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0"/>
        <w:gridCol w:w="3446"/>
        <w:gridCol w:w="1670"/>
        <w:gridCol w:w="629"/>
        <w:gridCol w:w="3201"/>
      </w:tblGrid>
      <w:tr w:rsidR="003337AB" w:rsidRPr="003C63AE" w:rsidTr="0021087D">
        <w:tc>
          <w:tcPr>
            <w:tcW w:w="630" w:type="dxa"/>
            <w:shd w:val="pct10" w:color="auto" w:fill="auto"/>
          </w:tcPr>
          <w:p w:rsidR="003337AB" w:rsidRPr="003C63AE" w:rsidRDefault="003337AB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446" w:type="dxa"/>
            <w:shd w:val="pct10" w:color="auto" w:fill="auto"/>
          </w:tcPr>
          <w:p w:rsidR="003337AB" w:rsidRPr="003C63AE" w:rsidRDefault="003337AB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Facility </w:t>
            </w:r>
          </w:p>
        </w:tc>
        <w:tc>
          <w:tcPr>
            <w:tcW w:w="167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3337AB" w:rsidRPr="003C63AE" w:rsidRDefault="003337AB" w:rsidP="009A5B24">
            <w:pPr>
              <w:spacing w:before="10" w:after="10"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29" w:type="dxa"/>
            <w:shd w:val="pct10" w:color="auto" w:fill="auto"/>
          </w:tcPr>
          <w:p w:rsidR="003337AB" w:rsidRPr="003C63AE" w:rsidRDefault="003337AB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201" w:type="dxa"/>
            <w:shd w:val="pct10" w:color="auto" w:fill="auto"/>
          </w:tcPr>
          <w:p w:rsidR="003337AB" w:rsidRPr="003C63AE" w:rsidRDefault="003337AB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Facility </w:t>
            </w:r>
          </w:p>
        </w:tc>
      </w:tr>
      <w:tr w:rsidR="0021087D" w:rsidRPr="003C63AE" w:rsidTr="0021087D">
        <w:tc>
          <w:tcPr>
            <w:tcW w:w="630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3446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 xml:space="preserve">Lecture classroom </w:t>
            </w:r>
          </w:p>
        </w:tc>
        <w:tc>
          <w:tcPr>
            <w:tcW w:w="167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21087D" w:rsidRPr="003C63AE" w:rsidRDefault="0021087D" w:rsidP="009A5B24">
            <w:pPr>
              <w:spacing w:before="10" w:after="1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29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3201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Data show system</w:t>
            </w:r>
          </w:p>
        </w:tc>
      </w:tr>
      <w:tr w:rsidR="0021087D" w:rsidRPr="003C63AE" w:rsidTr="0021087D">
        <w:tc>
          <w:tcPr>
            <w:tcW w:w="630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3446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Presenter</w:t>
            </w:r>
          </w:p>
        </w:tc>
        <w:tc>
          <w:tcPr>
            <w:tcW w:w="167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21087D" w:rsidRPr="003C63AE" w:rsidRDefault="0021087D" w:rsidP="009A5B24">
            <w:pPr>
              <w:spacing w:before="10" w:after="1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29" w:type="dxa"/>
          </w:tcPr>
          <w:p w:rsidR="0021087D" w:rsidRPr="003C63AE" w:rsidRDefault="0021087D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3201" w:type="dxa"/>
          </w:tcPr>
          <w:p w:rsidR="0021087D" w:rsidRPr="003C63AE" w:rsidRDefault="00A52F64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Sound system</w:t>
            </w:r>
          </w:p>
        </w:tc>
      </w:tr>
      <w:tr w:rsidR="00A52F64" w:rsidRPr="003C63AE" w:rsidTr="0021087D">
        <w:trPr>
          <w:gridAfter w:val="3"/>
          <w:wAfter w:w="5500" w:type="dxa"/>
        </w:trPr>
        <w:tc>
          <w:tcPr>
            <w:tcW w:w="630" w:type="dxa"/>
          </w:tcPr>
          <w:p w:rsidR="00A52F64" w:rsidRPr="003C63AE" w:rsidRDefault="00A52F64" w:rsidP="009A5B24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3446" w:type="dxa"/>
          </w:tcPr>
          <w:p w:rsidR="00A52F64" w:rsidRPr="003C63AE" w:rsidRDefault="00A52F64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 xml:space="preserve">White board </w:t>
            </w:r>
          </w:p>
        </w:tc>
      </w:tr>
    </w:tbl>
    <w:p w:rsidR="003337AB" w:rsidRPr="003C63AE" w:rsidRDefault="003337AB" w:rsidP="009A5B24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3C63AE">
        <w:rPr>
          <w:rFonts w:asciiTheme="majorBidi" w:hAnsiTheme="majorBidi" w:cstheme="majorBidi"/>
          <w:b/>
          <w:bCs/>
          <w:sz w:val="20"/>
          <w:szCs w:val="20"/>
        </w:rPr>
        <w:t>10. Matrix of knowledge and skills of the course:</w:t>
      </w: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630"/>
        <w:gridCol w:w="2160"/>
        <w:gridCol w:w="900"/>
        <w:gridCol w:w="1978"/>
        <w:gridCol w:w="1622"/>
        <w:gridCol w:w="1710"/>
        <w:gridCol w:w="1440"/>
      </w:tblGrid>
      <w:tr w:rsidR="00DF425E" w:rsidRPr="003C63AE" w:rsidTr="00DF425E">
        <w:tc>
          <w:tcPr>
            <w:tcW w:w="630" w:type="dxa"/>
            <w:shd w:val="pct10" w:color="auto" w:fill="auto"/>
            <w:vAlign w:val="center"/>
          </w:tcPr>
          <w:p w:rsidR="003337AB" w:rsidRPr="003C63AE" w:rsidRDefault="003337AB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160" w:type="dxa"/>
            <w:shd w:val="pct10" w:color="auto" w:fill="auto"/>
            <w:vAlign w:val="center"/>
          </w:tcPr>
          <w:p w:rsidR="003337AB" w:rsidRPr="003C63AE" w:rsidRDefault="003337AB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Topic</w:t>
            </w:r>
          </w:p>
        </w:tc>
        <w:tc>
          <w:tcPr>
            <w:tcW w:w="900" w:type="dxa"/>
            <w:shd w:val="pct10" w:color="auto" w:fill="auto"/>
            <w:vAlign w:val="center"/>
          </w:tcPr>
          <w:p w:rsidR="003337AB" w:rsidRPr="003C63AE" w:rsidRDefault="003337AB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Aims</w:t>
            </w:r>
          </w:p>
        </w:tc>
        <w:tc>
          <w:tcPr>
            <w:tcW w:w="1978" w:type="dxa"/>
            <w:shd w:val="pct10" w:color="auto" w:fill="auto"/>
            <w:vAlign w:val="center"/>
          </w:tcPr>
          <w:p w:rsidR="003337AB" w:rsidRPr="003C63AE" w:rsidRDefault="003337AB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Knowledge and understanding</w:t>
            </w:r>
          </w:p>
        </w:tc>
        <w:tc>
          <w:tcPr>
            <w:tcW w:w="1622" w:type="dxa"/>
            <w:shd w:val="pct10" w:color="auto" w:fill="auto"/>
            <w:vAlign w:val="center"/>
          </w:tcPr>
          <w:p w:rsidR="003337AB" w:rsidRPr="003C63AE" w:rsidRDefault="003337AB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Intellectual Skills</w:t>
            </w:r>
          </w:p>
        </w:tc>
        <w:tc>
          <w:tcPr>
            <w:tcW w:w="1710" w:type="dxa"/>
            <w:shd w:val="pct10" w:color="auto" w:fill="auto"/>
            <w:vAlign w:val="center"/>
          </w:tcPr>
          <w:p w:rsidR="003337AB" w:rsidRPr="003C63AE" w:rsidRDefault="003337AB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Professional Skills</w:t>
            </w:r>
          </w:p>
        </w:tc>
        <w:tc>
          <w:tcPr>
            <w:tcW w:w="1440" w:type="dxa"/>
            <w:shd w:val="pct10" w:color="auto" w:fill="auto"/>
            <w:vAlign w:val="center"/>
          </w:tcPr>
          <w:p w:rsidR="003337AB" w:rsidRPr="003C63AE" w:rsidRDefault="003337AB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General Skills</w:t>
            </w:r>
          </w:p>
        </w:tc>
      </w:tr>
      <w:tr w:rsidR="00A52F64" w:rsidRPr="003C63AE" w:rsidTr="009A5B24">
        <w:tc>
          <w:tcPr>
            <w:tcW w:w="630" w:type="dxa"/>
          </w:tcPr>
          <w:p w:rsidR="00A52F64" w:rsidRPr="003C63AE" w:rsidRDefault="00A52F64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2160" w:type="dxa"/>
          </w:tcPr>
          <w:p w:rsidR="00A52F64" w:rsidRPr="003C63AE" w:rsidRDefault="00A52F64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Probability theory</w:t>
            </w:r>
          </w:p>
        </w:tc>
        <w:tc>
          <w:tcPr>
            <w:tcW w:w="900" w:type="dxa"/>
            <w:vAlign w:val="center"/>
          </w:tcPr>
          <w:p w:rsidR="00A52F64" w:rsidRPr="003C63AE" w:rsidRDefault="00CB0A81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978" w:type="dxa"/>
            <w:vAlign w:val="center"/>
          </w:tcPr>
          <w:p w:rsidR="00A52F64" w:rsidRPr="003C63AE" w:rsidRDefault="00CB0A81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622" w:type="dxa"/>
            <w:vAlign w:val="center"/>
          </w:tcPr>
          <w:p w:rsidR="00A52F64" w:rsidRPr="003C63AE" w:rsidRDefault="00A52F64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="00A52F64" w:rsidRPr="003C63AE" w:rsidRDefault="00FF4917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="00CB0A81" w:rsidRPr="003C63AE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440" w:type="dxa"/>
            <w:vAlign w:val="center"/>
          </w:tcPr>
          <w:p w:rsidR="00A52F64" w:rsidRPr="003C63AE" w:rsidRDefault="00A52F64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A52F64" w:rsidRPr="003C63AE" w:rsidTr="009A5B24">
        <w:tc>
          <w:tcPr>
            <w:tcW w:w="630" w:type="dxa"/>
          </w:tcPr>
          <w:p w:rsidR="00A52F64" w:rsidRPr="003C63AE" w:rsidRDefault="00A52F64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160" w:type="dxa"/>
          </w:tcPr>
          <w:p w:rsidR="00A52F64" w:rsidRPr="003C63AE" w:rsidRDefault="00A52F64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Discrete and continuous probability distributions</w:t>
            </w:r>
          </w:p>
        </w:tc>
        <w:tc>
          <w:tcPr>
            <w:tcW w:w="900" w:type="dxa"/>
            <w:vAlign w:val="center"/>
          </w:tcPr>
          <w:p w:rsidR="00A52F64" w:rsidRPr="003C63AE" w:rsidRDefault="00CB0A81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978" w:type="dxa"/>
            <w:vAlign w:val="center"/>
          </w:tcPr>
          <w:p w:rsidR="00A52F64" w:rsidRPr="003C63AE" w:rsidRDefault="00CB0A81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622" w:type="dxa"/>
            <w:vAlign w:val="center"/>
          </w:tcPr>
          <w:p w:rsidR="00A52F64" w:rsidRPr="003C63AE" w:rsidRDefault="00CB0A81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B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710" w:type="dxa"/>
            <w:vAlign w:val="center"/>
          </w:tcPr>
          <w:p w:rsidR="00A52F64" w:rsidRPr="003C63AE" w:rsidRDefault="00FF4917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440" w:type="dxa"/>
            <w:vAlign w:val="center"/>
          </w:tcPr>
          <w:p w:rsidR="00A52F64" w:rsidRPr="003C63AE" w:rsidRDefault="00A52F64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A52F64" w:rsidRPr="003C63AE" w:rsidTr="009A5B24">
        <w:tc>
          <w:tcPr>
            <w:tcW w:w="630" w:type="dxa"/>
          </w:tcPr>
          <w:p w:rsidR="00A52F64" w:rsidRPr="003C63AE" w:rsidRDefault="00A52F64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2160" w:type="dxa"/>
          </w:tcPr>
          <w:p w:rsidR="00A52F64" w:rsidRPr="003C63AE" w:rsidRDefault="00A52F64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Statistics in engineering</w:t>
            </w:r>
          </w:p>
        </w:tc>
        <w:tc>
          <w:tcPr>
            <w:tcW w:w="900" w:type="dxa"/>
            <w:vAlign w:val="center"/>
          </w:tcPr>
          <w:p w:rsidR="00A52F64" w:rsidRPr="003C63AE" w:rsidRDefault="00CB0A81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978" w:type="dxa"/>
            <w:vAlign w:val="center"/>
          </w:tcPr>
          <w:p w:rsidR="00A52F64" w:rsidRPr="003C63AE" w:rsidRDefault="00CB0A81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622" w:type="dxa"/>
            <w:vAlign w:val="center"/>
          </w:tcPr>
          <w:p w:rsidR="00A52F64" w:rsidRPr="003C63AE" w:rsidRDefault="00CB0A81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B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710" w:type="dxa"/>
            <w:vAlign w:val="center"/>
          </w:tcPr>
          <w:p w:rsidR="00A52F64" w:rsidRPr="003C63AE" w:rsidRDefault="00FF4917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440" w:type="dxa"/>
            <w:vAlign w:val="center"/>
          </w:tcPr>
          <w:p w:rsidR="00A52F64" w:rsidRPr="003C63AE" w:rsidRDefault="00A52F64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A52F64" w:rsidRPr="003C63AE" w:rsidTr="009A5B24">
        <w:tc>
          <w:tcPr>
            <w:tcW w:w="630" w:type="dxa"/>
          </w:tcPr>
          <w:p w:rsidR="00A52F64" w:rsidRPr="003C63AE" w:rsidRDefault="00A52F64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2160" w:type="dxa"/>
          </w:tcPr>
          <w:p w:rsidR="00A52F64" w:rsidRPr="003C63AE" w:rsidRDefault="00A52F64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Descriptive Statistics Sampling distributions</w:t>
            </w:r>
          </w:p>
        </w:tc>
        <w:tc>
          <w:tcPr>
            <w:tcW w:w="900" w:type="dxa"/>
            <w:vAlign w:val="center"/>
          </w:tcPr>
          <w:p w:rsidR="00A52F64" w:rsidRPr="003C63AE" w:rsidRDefault="00CB0A81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978" w:type="dxa"/>
            <w:vAlign w:val="center"/>
          </w:tcPr>
          <w:p w:rsidR="00A52F64" w:rsidRPr="003C63AE" w:rsidRDefault="00CB0A81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622" w:type="dxa"/>
            <w:vAlign w:val="center"/>
          </w:tcPr>
          <w:p w:rsidR="00A52F64" w:rsidRPr="003C63AE" w:rsidRDefault="00A52F64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="00A52F64" w:rsidRPr="003C63AE" w:rsidRDefault="00A52F64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A52F64" w:rsidRPr="003C63AE" w:rsidRDefault="009A5B24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D2</w:t>
            </w:r>
          </w:p>
        </w:tc>
      </w:tr>
      <w:tr w:rsidR="00A52F64" w:rsidRPr="003C63AE" w:rsidTr="009A5B24">
        <w:tc>
          <w:tcPr>
            <w:tcW w:w="630" w:type="dxa"/>
          </w:tcPr>
          <w:p w:rsidR="00A52F64" w:rsidRPr="003C63AE" w:rsidRDefault="00A52F64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2160" w:type="dxa"/>
          </w:tcPr>
          <w:p w:rsidR="00A52F64" w:rsidRPr="003C63AE" w:rsidRDefault="00A52F64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Estimation and confidence intervals</w:t>
            </w:r>
          </w:p>
        </w:tc>
        <w:tc>
          <w:tcPr>
            <w:tcW w:w="900" w:type="dxa"/>
            <w:vAlign w:val="center"/>
          </w:tcPr>
          <w:p w:rsidR="00A52F64" w:rsidRPr="003C63AE" w:rsidRDefault="00CB0A81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978" w:type="dxa"/>
            <w:vAlign w:val="center"/>
          </w:tcPr>
          <w:p w:rsidR="00A52F64" w:rsidRPr="003C63AE" w:rsidRDefault="00CB0A81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622" w:type="dxa"/>
            <w:vAlign w:val="center"/>
          </w:tcPr>
          <w:p w:rsidR="00A52F64" w:rsidRPr="003C63AE" w:rsidRDefault="00A52F64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="00A52F64" w:rsidRPr="003C63AE" w:rsidRDefault="009A5B24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1440" w:type="dxa"/>
            <w:vAlign w:val="center"/>
          </w:tcPr>
          <w:p w:rsidR="00A52F64" w:rsidRPr="003C63AE" w:rsidRDefault="00A52F64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A52F64" w:rsidRPr="003C63AE" w:rsidTr="009A5B24">
        <w:tc>
          <w:tcPr>
            <w:tcW w:w="630" w:type="dxa"/>
          </w:tcPr>
          <w:p w:rsidR="00A52F64" w:rsidRPr="003C63AE" w:rsidRDefault="00A52F64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2160" w:type="dxa"/>
          </w:tcPr>
          <w:p w:rsidR="00A52F64" w:rsidRPr="003C63AE" w:rsidRDefault="00A52F64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Hypothesis testing</w:t>
            </w:r>
          </w:p>
        </w:tc>
        <w:tc>
          <w:tcPr>
            <w:tcW w:w="900" w:type="dxa"/>
            <w:vAlign w:val="center"/>
          </w:tcPr>
          <w:p w:rsidR="00A52F64" w:rsidRPr="003C63AE" w:rsidRDefault="00CB0A81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978" w:type="dxa"/>
            <w:vAlign w:val="center"/>
          </w:tcPr>
          <w:p w:rsidR="00A52F64" w:rsidRPr="003C63AE" w:rsidRDefault="00CB0A81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622" w:type="dxa"/>
            <w:vAlign w:val="center"/>
          </w:tcPr>
          <w:p w:rsidR="00A52F64" w:rsidRPr="003C63AE" w:rsidRDefault="00A52F64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="00A52F64" w:rsidRPr="003C63AE" w:rsidRDefault="00A52F64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A52F64" w:rsidRPr="003C63AE" w:rsidRDefault="009A5B24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D2</w:t>
            </w:r>
          </w:p>
        </w:tc>
      </w:tr>
      <w:tr w:rsidR="00A52F64" w:rsidRPr="003C63AE" w:rsidTr="009A5B24">
        <w:tc>
          <w:tcPr>
            <w:tcW w:w="630" w:type="dxa"/>
          </w:tcPr>
          <w:p w:rsidR="00A52F64" w:rsidRPr="003C63AE" w:rsidRDefault="00A52F64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7</w:t>
            </w:r>
          </w:p>
        </w:tc>
        <w:tc>
          <w:tcPr>
            <w:tcW w:w="2160" w:type="dxa"/>
          </w:tcPr>
          <w:p w:rsidR="00A52F64" w:rsidRPr="003C63AE" w:rsidRDefault="00A52F64" w:rsidP="009A5B24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18"/>
                <w:szCs w:val="18"/>
              </w:rPr>
              <w:t>Simple regression</w:t>
            </w:r>
          </w:p>
        </w:tc>
        <w:tc>
          <w:tcPr>
            <w:tcW w:w="900" w:type="dxa"/>
            <w:vAlign w:val="center"/>
          </w:tcPr>
          <w:p w:rsidR="00A52F64" w:rsidRPr="003C63AE" w:rsidRDefault="00CB0A81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978" w:type="dxa"/>
            <w:vAlign w:val="center"/>
          </w:tcPr>
          <w:p w:rsidR="00A52F64" w:rsidRPr="003C63AE" w:rsidRDefault="00CB0A81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622" w:type="dxa"/>
            <w:vAlign w:val="center"/>
          </w:tcPr>
          <w:p w:rsidR="00A52F64" w:rsidRPr="003C63AE" w:rsidRDefault="00CB0A81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B</w:t>
            </w:r>
            <w:r w:rsidRPr="003C63AE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710" w:type="dxa"/>
            <w:vAlign w:val="center"/>
          </w:tcPr>
          <w:p w:rsidR="00A52F64" w:rsidRPr="003C63AE" w:rsidRDefault="00FF4917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3C63AE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="009A5B24" w:rsidRPr="003C63AE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1440" w:type="dxa"/>
            <w:vAlign w:val="center"/>
          </w:tcPr>
          <w:p w:rsidR="00A52F64" w:rsidRPr="003C63AE" w:rsidRDefault="00A52F64" w:rsidP="009A5B2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</w:tbl>
    <w:p w:rsidR="003337AB" w:rsidRPr="003C63AE" w:rsidRDefault="003337AB" w:rsidP="009A5B24">
      <w:pPr>
        <w:spacing w:before="10" w:after="10"/>
        <w:rPr>
          <w:rFonts w:asciiTheme="majorBidi" w:hAnsiTheme="majorBidi" w:cstheme="majorBidi"/>
          <w:sz w:val="20"/>
          <w:szCs w:val="20"/>
        </w:rPr>
      </w:pPr>
    </w:p>
    <w:p w:rsidR="003337AB" w:rsidRPr="003C63AE" w:rsidRDefault="0035062E" w:rsidP="003C63AE">
      <w:pPr>
        <w:spacing w:before="10" w:after="10" w:line="360" w:lineRule="auto"/>
        <w:rPr>
          <w:rFonts w:asciiTheme="majorBidi" w:hAnsiTheme="majorBidi" w:cstheme="majorBidi"/>
          <w:b/>
          <w:bCs/>
          <w:sz w:val="18"/>
          <w:szCs w:val="18"/>
        </w:rPr>
      </w:pPr>
      <w:r w:rsidRPr="003C63AE">
        <w:rPr>
          <w:rFonts w:asciiTheme="majorBidi" w:hAnsiTheme="majorBidi" w:cstheme="majorBidi"/>
          <w:b/>
          <w:bCs/>
          <w:sz w:val="20"/>
          <w:szCs w:val="20"/>
        </w:rPr>
        <w:t xml:space="preserve">Course </w:t>
      </w:r>
      <w:r w:rsidR="00232E40" w:rsidRPr="003C63AE">
        <w:rPr>
          <w:rFonts w:asciiTheme="majorBidi" w:hAnsiTheme="majorBidi" w:cstheme="majorBidi"/>
          <w:b/>
          <w:bCs/>
          <w:sz w:val="20"/>
          <w:szCs w:val="20"/>
        </w:rPr>
        <w:t>C</w:t>
      </w:r>
      <w:r w:rsidRPr="003C63AE">
        <w:rPr>
          <w:rFonts w:asciiTheme="majorBidi" w:hAnsiTheme="majorBidi" w:cstheme="majorBidi"/>
          <w:b/>
          <w:bCs/>
          <w:sz w:val="20"/>
          <w:szCs w:val="20"/>
        </w:rPr>
        <w:t>oordinator</w:t>
      </w:r>
      <w:r w:rsidRPr="003C63AE">
        <w:rPr>
          <w:rFonts w:asciiTheme="majorBidi" w:hAnsiTheme="majorBidi" w:cstheme="majorBidi"/>
          <w:b/>
          <w:bCs/>
          <w:sz w:val="18"/>
          <w:szCs w:val="18"/>
        </w:rPr>
        <w:t xml:space="preserve">:   </w:t>
      </w:r>
      <w:r w:rsidR="00516320" w:rsidRPr="003C63AE">
        <w:rPr>
          <w:rFonts w:asciiTheme="majorBidi" w:hAnsiTheme="majorBidi" w:cstheme="majorBidi"/>
          <w:b/>
          <w:bCs/>
          <w:sz w:val="18"/>
          <w:szCs w:val="18"/>
        </w:rPr>
        <w:t>Dr</w:t>
      </w:r>
      <w:r w:rsidR="003C63AE" w:rsidRPr="003C63AE">
        <w:rPr>
          <w:rFonts w:asciiTheme="majorBidi" w:hAnsiTheme="majorBidi" w:cstheme="majorBidi"/>
          <w:b/>
          <w:bCs/>
          <w:sz w:val="18"/>
          <w:szCs w:val="18"/>
        </w:rPr>
        <w:t>.</w:t>
      </w:r>
      <w:r w:rsidR="00516320" w:rsidRPr="003C63AE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gramStart"/>
      <w:r w:rsidR="00516320" w:rsidRPr="003C63AE">
        <w:rPr>
          <w:rFonts w:asciiTheme="majorBidi" w:hAnsiTheme="majorBidi" w:cstheme="majorBidi"/>
          <w:b/>
          <w:bCs/>
          <w:sz w:val="18"/>
          <w:szCs w:val="18"/>
        </w:rPr>
        <w:t xml:space="preserve">Mohamed </w:t>
      </w:r>
      <w:r w:rsidR="00B65C3F" w:rsidRPr="003C63AE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proofErr w:type="spellStart"/>
      <w:r w:rsidR="00516320" w:rsidRPr="003C63AE">
        <w:rPr>
          <w:rFonts w:asciiTheme="majorBidi" w:hAnsiTheme="majorBidi" w:cstheme="majorBidi"/>
          <w:b/>
          <w:bCs/>
          <w:sz w:val="18"/>
          <w:szCs w:val="18"/>
        </w:rPr>
        <w:t>Shokry</w:t>
      </w:r>
      <w:proofErr w:type="spellEnd"/>
      <w:proofErr w:type="gramEnd"/>
    </w:p>
    <w:p w:rsidR="0035062E" w:rsidRPr="003C63AE" w:rsidRDefault="0035062E" w:rsidP="000357D2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3C63AE">
        <w:rPr>
          <w:rFonts w:asciiTheme="majorBidi" w:hAnsiTheme="majorBidi" w:cstheme="majorBidi"/>
          <w:b/>
          <w:bCs/>
          <w:sz w:val="20"/>
          <w:szCs w:val="20"/>
        </w:rPr>
        <w:t xml:space="preserve">Head of </w:t>
      </w:r>
      <w:r w:rsidR="00232E40" w:rsidRPr="003C63AE">
        <w:rPr>
          <w:rFonts w:asciiTheme="majorBidi" w:hAnsiTheme="majorBidi" w:cstheme="majorBidi"/>
          <w:b/>
          <w:bCs/>
          <w:sz w:val="20"/>
          <w:szCs w:val="20"/>
        </w:rPr>
        <w:t>D</w:t>
      </w:r>
      <w:r w:rsidRPr="003C63AE">
        <w:rPr>
          <w:rFonts w:asciiTheme="majorBidi" w:hAnsiTheme="majorBidi" w:cstheme="majorBidi"/>
          <w:b/>
          <w:bCs/>
          <w:sz w:val="20"/>
          <w:szCs w:val="20"/>
        </w:rPr>
        <w:t xml:space="preserve">epartment: </w:t>
      </w:r>
      <w:r w:rsidR="000357D2" w:rsidRPr="00E21CA6">
        <w:rPr>
          <w:rFonts w:asciiTheme="majorBidi" w:hAnsiTheme="majorBidi" w:cstheme="majorBidi"/>
          <w:b/>
          <w:bCs/>
          <w:sz w:val="20"/>
          <w:szCs w:val="20"/>
        </w:rPr>
        <w:t xml:space="preserve">Prof. </w:t>
      </w:r>
      <w:r w:rsidR="000357D2" w:rsidRPr="00E21CA6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 xml:space="preserve">Dr. Mohamed </w:t>
      </w:r>
      <w:proofErr w:type="spellStart"/>
      <w:r w:rsidR="000357D2" w:rsidRPr="00E21CA6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>Saad</w:t>
      </w:r>
      <w:proofErr w:type="spellEnd"/>
      <w:r w:rsidR="000357D2" w:rsidRPr="00E21CA6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 xml:space="preserve"> </w:t>
      </w:r>
      <w:proofErr w:type="spellStart"/>
      <w:r w:rsidR="000357D2" w:rsidRPr="00E21CA6">
        <w:rPr>
          <w:rFonts w:asciiTheme="majorBidi" w:hAnsiTheme="majorBidi" w:cstheme="majorBidi"/>
          <w:b/>
          <w:bCs/>
          <w:color w:val="000000"/>
          <w:sz w:val="18"/>
          <w:szCs w:val="18"/>
          <w:lang w:bidi="ar-EG"/>
        </w:rPr>
        <w:t>Elkady</w:t>
      </w:r>
      <w:proofErr w:type="spellEnd"/>
    </w:p>
    <w:p w:rsidR="003337AB" w:rsidRPr="003C63AE" w:rsidRDefault="0035062E" w:rsidP="003D4C13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3C63AE">
        <w:rPr>
          <w:rFonts w:asciiTheme="majorBidi" w:hAnsiTheme="majorBidi" w:cstheme="majorBidi"/>
          <w:b/>
          <w:bCs/>
          <w:sz w:val="20"/>
          <w:szCs w:val="20"/>
        </w:rPr>
        <w:t xml:space="preserve">Date of </w:t>
      </w:r>
      <w:r w:rsidR="00232E40" w:rsidRPr="003C63AE">
        <w:rPr>
          <w:rFonts w:asciiTheme="majorBidi" w:hAnsiTheme="majorBidi" w:cstheme="majorBidi"/>
          <w:b/>
          <w:bCs/>
          <w:sz w:val="20"/>
          <w:szCs w:val="20"/>
        </w:rPr>
        <w:t xml:space="preserve">Approval: </w:t>
      </w:r>
    </w:p>
    <w:sectPr w:rsidR="003337AB" w:rsidRPr="003C63AE" w:rsidSect="00CE42CD">
      <w:headerReference w:type="default" r:id="rId7"/>
      <w:pgSz w:w="12240" w:h="15840"/>
      <w:pgMar w:top="1440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0D9" w:rsidRDefault="002B30D9" w:rsidP="00CE42CD">
      <w:pPr>
        <w:spacing w:after="0" w:line="240" w:lineRule="auto"/>
      </w:pPr>
      <w:r>
        <w:separator/>
      </w:r>
    </w:p>
  </w:endnote>
  <w:endnote w:type="continuationSeparator" w:id="0">
    <w:p w:rsidR="002B30D9" w:rsidRDefault="002B30D9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0D9" w:rsidRDefault="002B30D9" w:rsidP="00CE42CD">
      <w:pPr>
        <w:spacing w:after="0" w:line="240" w:lineRule="auto"/>
      </w:pPr>
      <w:r>
        <w:separator/>
      </w:r>
    </w:p>
  </w:footnote>
  <w:footnote w:type="continuationSeparator" w:id="0">
    <w:p w:rsidR="002B30D9" w:rsidRDefault="002B30D9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CD" w:rsidRPr="00CE42CD" w:rsidRDefault="00B65C3F" w:rsidP="00CE42CD">
    <w:pPr>
      <w:rPr>
        <w:rFonts w:ascii="Calibri" w:eastAsia="Calibri" w:hAnsi="Calibri" w:cs="Arial"/>
      </w:rPr>
    </w:pP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9264" behindDoc="1" locked="0" layoutInCell="1" allowOverlap="1" wp14:anchorId="0009AB99" wp14:editId="0E08B798">
          <wp:simplePos x="0" y="0"/>
          <wp:positionH relativeFrom="column">
            <wp:posOffset>5097780</wp:posOffset>
          </wp:positionH>
          <wp:positionV relativeFrom="paragraph">
            <wp:posOffset>69850</wp:posOffset>
          </wp:positionV>
          <wp:extent cx="672465" cy="455295"/>
          <wp:effectExtent l="0" t="0" r="0" b="0"/>
          <wp:wrapThrough wrapText="bothSides">
            <wp:wrapPolygon edited="0">
              <wp:start x="0" y="0"/>
              <wp:lineTo x="0" y="20787"/>
              <wp:lineTo x="20805" y="20787"/>
              <wp:lineTo x="20805" y="0"/>
              <wp:lineTo x="0" y="0"/>
            </wp:wrapPolygon>
          </wp:wrapThrough>
          <wp:docPr id="1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0288" behindDoc="1" locked="0" layoutInCell="1" allowOverlap="1" wp14:anchorId="7F77FFBC" wp14:editId="399ABBAA">
          <wp:simplePos x="0" y="0"/>
          <wp:positionH relativeFrom="column">
            <wp:posOffset>146050</wp:posOffset>
          </wp:positionH>
          <wp:positionV relativeFrom="paragraph">
            <wp:posOffset>69850</wp:posOffset>
          </wp:positionV>
          <wp:extent cx="586105" cy="447675"/>
          <wp:effectExtent l="0" t="0" r="0" b="0"/>
          <wp:wrapThrough wrapText="bothSides">
            <wp:wrapPolygon edited="0">
              <wp:start x="0" y="0"/>
              <wp:lineTo x="0" y="21140"/>
              <wp:lineTo x="21062" y="21140"/>
              <wp:lineTo x="21062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105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30D9">
      <w:rPr>
        <w:rFonts w:ascii="Calibri" w:eastAsia="Calibri" w:hAnsi="Calibri"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134.25pt;margin-top:4.15pt;width:185.75pt;height:66.6pt;z-index:251662336;visibility:visible;mso-width-percent:400;mso-position-horizontal-relative:text;mso-position-vertical-relative:tex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TFKwIAAEYEAAAOAAAAZHJzL2Uyb0RvYy54bWysU81u2zAMvg/YOwi6L3acpE2MOEWXLsOA&#10;7gdo9wC0LNvCZEmTlNjZ05eS0zTtbsN0EEiR+kh+JNc3QyfJgVsntCrodJJSwhXTlVBNQX8+7j4s&#10;KXEeVAVSK17QI3f0ZvP+3bo3Oc90q2XFLUEQ5fLeFLT13uRJ4ljLO3ATbbhCY61tBx5V2ySVhR7R&#10;O5lkaXqV9NpWxmrGncPXu9FINxG/rjnz3+vacU9kQTE3H28b7zLcyWYNeWPBtIKd0oB/yKIDoTDo&#10;GeoOPJC9FX9BdYJZ7XTtJ0x3ia5rwXisAauZpm+qeWjB8FgLkuPMmSb3/2DZt8MPS0RV0Fl6TYmC&#10;Dpv0yAdPPuqBZIGf3rgc3R4MOvoBn7HPsVZn7jX75YjS2xZUw2+t1X3LocL8puFncvF1xHEBpOy/&#10;6grDwN7rCDTUtgvkIR0E0bFPx3NvQioMH7PZ9Ty7WlDC0Dadp7PVchFjQP783VjnP3PdkSAU1GLz&#10;Izwc7p0P6UD+7BKiOS1FtRNSRsU25VZacgAclF08J/RXblKRvqCrRbYYGXgFEWaWn0HKZuTgTaBO&#10;eBx4KbqCLtNwQhjIA22fVBVlD0KOMmYs1YnHQN1Ioh/KAR0DuaWujsio1eNg4yKi0Gr7h5Ieh7qg&#10;7vceLKdEflHYldV0Pg9bEJX54jpDxV5ayksLKIZQBfWUjOLWx82JfJlb7N5ORF5fMjnlisMa6T4t&#10;VtiGSz16vaz/5gkAAP//AwBQSwMEFAAGAAgAAAAhAPAxPljdAAAACgEAAA8AAABkcnMvZG93bnJl&#10;di54bWxMj01PwzAMhu9I/IfISFwQS1ughdJ0QkjjhhADcc4a01RLnKrJuvLv8U5w88ej14+b9eKd&#10;mHGKQyAF+SoDgdQFM1Cv4PNjc30PIiZNRrtAqOAHI6zb87NG1yYc6R3nbeoFh1CstQKb0lhLGTuL&#10;XsdVGJF49x0mrxO3Uy/NpI8c7p0ssqyUXg/EF6we8dlit98evALcz7kOm5dXe/U2TMbZyvdflVKX&#10;F8vTI4iES/qD4aTP6tCy0y4cyEThFBTlXcHoqShBMFDePOQgdjy4rSqQbSP/v9D+AgAA//8DAFBL&#10;AQItABQABgAIAAAAIQC2gziS/gAAAOEBAAATAAAAAAAAAAAAAAAAAAAAAABbQ29udGVudF9UeXBl&#10;c10ueG1sUEsBAi0AFAAGAAgAAAAhADj9If/WAAAAlAEAAAsAAAAAAAAAAAAAAAAALwEAAF9yZWxz&#10;Ly5yZWxzUEsBAi0AFAAGAAgAAAAhAGmlVMUrAgAARgQAAA4AAAAAAAAAAAAAAAAALgIAAGRycy9l&#10;Mm9Eb2MueG1sUEsBAi0AFAAGAAgAAAAhAPAxPljdAAAACgEAAA8AAAAAAAAAAAAAAAAAhQQAAGRy&#10;cy9kb3ducmV2LnhtbFBLBQYAAAAABAAEAPMAAACPBQAAAAA=&#10;" strokecolor="white [3212]">
          <v:textbox>
            <w:txbxContent>
              <w:p w:rsidR="00A14ED5" w:rsidRPr="00B65C3F" w:rsidRDefault="00BA20CB" w:rsidP="00A14ED5">
                <w:pPr>
                  <w:jc w:val="center"/>
                  <w:rPr>
                    <w:b/>
                    <w:bCs/>
                    <w:sz w:val="20"/>
                    <w:szCs w:val="20"/>
                  </w:rPr>
                </w:pPr>
                <w:r w:rsidRPr="00B65C3F">
                  <w:rPr>
                    <w:rFonts w:asciiTheme="majorBidi" w:hAnsiTheme="majorBidi" w:cstheme="majorBidi"/>
                    <w:b/>
                    <w:bCs/>
                    <w:sz w:val="18"/>
                    <w:szCs w:val="18"/>
                  </w:rPr>
                  <w:t>Course specification</w:t>
                </w:r>
                <w:r w:rsidR="008E44B1" w:rsidRPr="00B65C3F">
                  <w:rPr>
                    <w:sz w:val="14"/>
                    <w:szCs w:val="14"/>
                  </w:rPr>
                  <w:t xml:space="preserve"> </w:t>
                </w:r>
              </w:p>
              <w:p w:rsidR="006A272F" w:rsidRPr="00B65C3F" w:rsidRDefault="006A272F" w:rsidP="006A272F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18"/>
                    <w:szCs w:val="18"/>
                  </w:rPr>
                </w:pPr>
                <w:r w:rsidRPr="00B65C3F">
                  <w:rPr>
                    <w:rFonts w:asciiTheme="majorBidi" w:hAnsiTheme="majorBidi" w:cstheme="majorBidi"/>
                    <w:b/>
                    <w:bCs/>
                    <w:sz w:val="18"/>
                    <w:szCs w:val="18"/>
                  </w:rPr>
                  <w:t>Engineering Probability and Statistics</w:t>
                </w:r>
              </w:p>
              <w:p w:rsidR="006A272F" w:rsidRPr="00B65C3F" w:rsidRDefault="00C2594D" w:rsidP="006A272F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18"/>
                    <w:szCs w:val="18"/>
                  </w:rPr>
                </w:pPr>
                <w:r w:rsidRPr="00B65C3F">
                  <w:rPr>
                    <w:rFonts w:asciiTheme="majorBidi" w:hAnsiTheme="majorBidi" w:cstheme="majorBidi"/>
                    <w:b/>
                    <w:bCs/>
                    <w:sz w:val="18"/>
                    <w:szCs w:val="18"/>
                  </w:rPr>
                  <w:t>(MTH</w:t>
                </w:r>
                <w:r w:rsidR="006A272F" w:rsidRPr="00B65C3F">
                  <w:rPr>
                    <w:rFonts w:asciiTheme="majorBidi" w:hAnsiTheme="majorBidi" w:cstheme="majorBidi"/>
                    <w:b/>
                    <w:bCs/>
                    <w:sz w:val="18"/>
                    <w:szCs w:val="18"/>
                  </w:rPr>
                  <w:t>301</w:t>
                </w:r>
                <w:r w:rsidRPr="00B65C3F">
                  <w:rPr>
                    <w:rFonts w:asciiTheme="majorBidi" w:hAnsiTheme="majorBidi" w:cstheme="majorBidi"/>
                    <w:b/>
                    <w:bCs/>
                    <w:sz w:val="18"/>
                    <w:szCs w:val="18"/>
                  </w:rPr>
                  <w:t>)</w:t>
                </w:r>
              </w:p>
              <w:p w:rsidR="008E44B1" w:rsidRDefault="008E44B1" w:rsidP="00BA20CB"/>
              <w:p w:rsidR="00BA20CB" w:rsidRDefault="00BA20CB" w:rsidP="00BA20CB"/>
            </w:txbxContent>
          </v:textbox>
        </v:shape>
      </w:pict>
    </w:r>
  </w:p>
  <w:p w:rsidR="00CE42CD" w:rsidRPr="00CE42CD" w:rsidRDefault="00CE42CD" w:rsidP="00CE42CD">
    <w:pPr>
      <w:tabs>
        <w:tab w:val="left" w:pos="8595"/>
      </w:tabs>
      <w:rPr>
        <w:rFonts w:ascii="Calibri" w:eastAsia="Calibri" w:hAnsi="Calibri" w:cs="Arial"/>
        <w:rtl/>
      </w:rPr>
    </w:pPr>
    <w:r w:rsidRPr="00CE42CD">
      <w:rPr>
        <w:rFonts w:ascii="Calibri" w:eastAsia="Calibri" w:hAnsi="Calibri" w:cs="Arial"/>
      </w:rPr>
      <w:tab/>
    </w:r>
  </w:p>
  <w:tbl>
    <w:tblPr>
      <w:tblStyle w:val="TableGrid1"/>
      <w:tblW w:w="100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2"/>
      <w:gridCol w:w="3192"/>
      <w:gridCol w:w="3714"/>
    </w:tblGrid>
    <w:tr w:rsidR="00CE42CD" w:rsidRPr="00B65C3F" w:rsidTr="00B65C3F">
      <w:trPr>
        <w:trHeight w:val="575"/>
      </w:trPr>
      <w:tc>
        <w:tcPr>
          <w:tcW w:w="3192" w:type="dxa"/>
        </w:tcPr>
        <w:p w:rsidR="00CE42CD" w:rsidRPr="00B65C3F" w:rsidRDefault="00CE42CD" w:rsidP="00CE42CD">
          <w:pPr>
            <w:rPr>
              <w:rFonts w:eastAsia="Calibri"/>
              <w:b/>
              <w:bCs/>
              <w:sz w:val="16"/>
              <w:szCs w:val="16"/>
              <w:lang w:bidi="ar-EG"/>
            </w:rPr>
          </w:pPr>
        </w:p>
        <w:p w:rsidR="00CE42CD" w:rsidRPr="00B65C3F" w:rsidRDefault="00CE42CD" w:rsidP="00B65C3F">
          <w:pPr>
            <w:rPr>
              <w:rFonts w:eastAsia="Calibri"/>
              <w:b/>
              <w:bCs/>
              <w:noProof/>
              <w:sz w:val="16"/>
              <w:szCs w:val="16"/>
            </w:rPr>
          </w:pPr>
          <w:r w:rsidRPr="00B65C3F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>وحدة ضمان الجودة</w:t>
          </w:r>
          <w:r w:rsidR="00B65C3F" w:rsidRPr="00B65C3F">
            <w:rPr>
              <w:rFonts w:eastAsia="Calibri" w:hint="cs"/>
              <w:b/>
              <w:bCs/>
              <w:sz w:val="16"/>
              <w:szCs w:val="16"/>
              <w:rtl/>
              <w:lang w:bidi="ar-EG"/>
            </w:rPr>
            <w:t xml:space="preserve">   </w:t>
          </w:r>
          <w:r w:rsidRPr="00B65C3F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 xml:space="preserve"> </w:t>
          </w:r>
        </w:p>
        <w:p w:rsidR="00CE42CD" w:rsidRPr="00B65C3F" w:rsidRDefault="00CE42CD" w:rsidP="00CE42CD">
          <w:pPr>
            <w:rPr>
              <w:rFonts w:eastAsia="Calibri"/>
              <w:b/>
              <w:bCs/>
              <w:noProof/>
              <w:sz w:val="16"/>
              <w:szCs w:val="16"/>
            </w:rPr>
          </w:pPr>
        </w:p>
      </w:tc>
      <w:tc>
        <w:tcPr>
          <w:tcW w:w="3192" w:type="dxa"/>
        </w:tcPr>
        <w:p w:rsidR="00CE42CD" w:rsidRPr="00B65C3F" w:rsidRDefault="00CE42CD" w:rsidP="00CE42CD">
          <w:pPr>
            <w:rPr>
              <w:rFonts w:eastAsia="Calibri"/>
              <w:b/>
              <w:bCs/>
              <w:sz w:val="16"/>
              <w:szCs w:val="16"/>
              <w:lang w:bidi="ar-EG"/>
            </w:rPr>
          </w:pPr>
        </w:p>
      </w:tc>
      <w:tc>
        <w:tcPr>
          <w:tcW w:w="3714" w:type="dxa"/>
          <w:hideMark/>
        </w:tcPr>
        <w:p w:rsidR="00CE42CD" w:rsidRPr="00B65C3F" w:rsidRDefault="00CE42CD" w:rsidP="00CE42CD">
          <w:pPr>
            <w:bidi/>
            <w:jc w:val="center"/>
            <w:rPr>
              <w:rFonts w:eastAsia="Calibri"/>
              <w:b/>
              <w:bCs/>
              <w:sz w:val="16"/>
              <w:szCs w:val="16"/>
              <w:lang w:bidi="ar-EG"/>
            </w:rPr>
          </w:pPr>
          <w:r w:rsidRPr="00B65C3F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 xml:space="preserve">وزارة التعليم العالى                                       </w:t>
          </w:r>
        </w:p>
        <w:p w:rsidR="00CE42CD" w:rsidRPr="00B65C3F" w:rsidRDefault="00CE42CD" w:rsidP="00CE42CD">
          <w:pPr>
            <w:bidi/>
            <w:jc w:val="center"/>
            <w:rPr>
              <w:rFonts w:eastAsia="Calibri"/>
              <w:b/>
              <w:bCs/>
              <w:sz w:val="16"/>
              <w:szCs w:val="16"/>
              <w:rtl/>
              <w:lang w:bidi="ar-EG"/>
            </w:rPr>
          </w:pPr>
          <w:r w:rsidRPr="00B65C3F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>المعهد العالى للهندسة والتكنولوجيا</w:t>
          </w:r>
        </w:p>
        <w:p w:rsidR="00CE42CD" w:rsidRPr="00B65C3F" w:rsidRDefault="00CE42CD" w:rsidP="00CE42CD">
          <w:pPr>
            <w:bidi/>
            <w:jc w:val="center"/>
            <w:rPr>
              <w:rFonts w:eastAsia="Calibri"/>
              <w:b/>
              <w:bCs/>
              <w:sz w:val="16"/>
              <w:szCs w:val="16"/>
              <w:lang w:bidi="ar-EG"/>
            </w:rPr>
          </w:pPr>
          <w:r w:rsidRPr="00B65C3F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CE42CD" w:rsidRPr="00CE42CD" w:rsidRDefault="00CE42CD" w:rsidP="00CE42C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E1A94"/>
    <w:multiLevelType w:val="hybridMultilevel"/>
    <w:tmpl w:val="C3FADCA2"/>
    <w:lvl w:ilvl="0" w:tplc="E60600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4E5C01"/>
    <w:multiLevelType w:val="hybridMultilevel"/>
    <w:tmpl w:val="C3FADCA2"/>
    <w:lvl w:ilvl="0" w:tplc="E60600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69105F"/>
    <w:multiLevelType w:val="hybridMultilevel"/>
    <w:tmpl w:val="C3FADCA2"/>
    <w:lvl w:ilvl="0" w:tplc="E60600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42CD"/>
    <w:rsid w:val="000357D2"/>
    <w:rsid w:val="000507B6"/>
    <w:rsid w:val="00165E0C"/>
    <w:rsid w:val="00177490"/>
    <w:rsid w:val="001A28E2"/>
    <w:rsid w:val="001C0D99"/>
    <w:rsid w:val="001D2ACE"/>
    <w:rsid w:val="001D3FEC"/>
    <w:rsid w:val="001F0CCC"/>
    <w:rsid w:val="0021087D"/>
    <w:rsid w:val="00232E40"/>
    <w:rsid w:val="00241FFF"/>
    <w:rsid w:val="00251CB1"/>
    <w:rsid w:val="002A5455"/>
    <w:rsid w:val="002B30D9"/>
    <w:rsid w:val="002D044F"/>
    <w:rsid w:val="002D3D06"/>
    <w:rsid w:val="002E7B2D"/>
    <w:rsid w:val="0030314A"/>
    <w:rsid w:val="00316AD7"/>
    <w:rsid w:val="003337AB"/>
    <w:rsid w:val="0035062E"/>
    <w:rsid w:val="003779E9"/>
    <w:rsid w:val="003779F3"/>
    <w:rsid w:val="003A5BC3"/>
    <w:rsid w:val="003B326F"/>
    <w:rsid w:val="003C63AE"/>
    <w:rsid w:val="003D4C13"/>
    <w:rsid w:val="00422110"/>
    <w:rsid w:val="004376B5"/>
    <w:rsid w:val="004437F7"/>
    <w:rsid w:val="004D1AB2"/>
    <w:rsid w:val="004D7960"/>
    <w:rsid w:val="004E7E37"/>
    <w:rsid w:val="00516320"/>
    <w:rsid w:val="00521F85"/>
    <w:rsid w:val="00551053"/>
    <w:rsid w:val="00582432"/>
    <w:rsid w:val="00583A6A"/>
    <w:rsid w:val="00590FEE"/>
    <w:rsid w:val="00597300"/>
    <w:rsid w:val="00607782"/>
    <w:rsid w:val="00611DA8"/>
    <w:rsid w:val="00614C28"/>
    <w:rsid w:val="00616035"/>
    <w:rsid w:val="006A272F"/>
    <w:rsid w:val="006C0B9D"/>
    <w:rsid w:val="006C6650"/>
    <w:rsid w:val="006E1455"/>
    <w:rsid w:val="007270AF"/>
    <w:rsid w:val="007574CC"/>
    <w:rsid w:val="00774FF9"/>
    <w:rsid w:val="007E092F"/>
    <w:rsid w:val="008001AB"/>
    <w:rsid w:val="008025AD"/>
    <w:rsid w:val="00820950"/>
    <w:rsid w:val="00840273"/>
    <w:rsid w:val="008730B9"/>
    <w:rsid w:val="00875718"/>
    <w:rsid w:val="008757A8"/>
    <w:rsid w:val="008B1CD7"/>
    <w:rsid w:val="008E22DC"/>
    <w:rsid w:val="008E44B1"/>
    <w:rsid w:val="008F21E0"/>
    <w:rsid w:val="008F5A16"/>
    <w:rsid w:val="00937374"/>
    <w:rsid w:val="00941345"/>
    <w:rsid w:val="00955552"/>
    <w:rsid w:val="009A5B24"/>
    <w:rsid w:val="009B00AE"/>
    <w:rsid w:val="009B51BB"/>
    <w:rsid w:val="009B6CC4"/>
    <w:rsid w:val="009E323A"/>
    <w:rsid w:val="00A14ED5"/>
    <w:rsid w:val="00A171CD"/>
    <w:rsid w:val="00A52F64"/>
    <w:rsid w:val="00A639DE"/>
    <w:rsid w:val="00AA017D"/>
    <w:rsid w:val="00B20A80"/>
    <w:rsid w:val="00B23B72"/>
    <w:rsid w:val="00B632A4"/>
    <w:rsid w:val="00B65C3F"/>
    <w:rsid w:val="00BA20CB"/>
    <w:rsid w:val="00C039E4"/>
    <w:rsid w:val="00C074BE"/>
    <w:rsid w:val="00C13972"/>
    <w:rsid w:val="00C13C53"/>
    <w:rsid w:val="00C2594D"/>
    <w:rsid w:val="00C7041B"/>
    <w:rsid w:val="00C90983"/>
    <w:rsid w:val="00CB0A81"/>
    <w:rsid w:val="00CB2A7B"/>
    <w:rsid w:val="00CD21A1"/>
    <w:rsid w:val="00CE42CD"/>
    <w:rsid w:val="00CF6AFD"/>
    <w:rsid w:val="00D067EE"/>
    <w:rsid w:val="00D40C93"/>
    <w:rsid w:val="00D94129"/>
    <w:rsid w:val="00DB7DAA"/>
    <w:rsid w:val="00DC1CA0"/>
    <w:rsid w:val="00DF425E"/>
    <w:rsid w:val="00E43557"/>
    <w:rsid w:val="00E6441B"/>
    <w:rsid w:val="00E930EB"/>
    <w:rsid w:val="00EA18DC"/>
    <w:rsid w:val="00EA3D58"/>
    <w:rsid w:val="00F03590"/>
    <w:rsid w:val="00F6645A"/>
    <w:rsid w:val="00F80F63"/>
    <w:rsid w:val="00F9133C"/>
    <w:rsid w:val="00FF4917"/>
    <w:rsid w:val="00FF5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docId w15:val="{9239774E-EE83-49EA-B42E-394A33C3A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67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6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25</cp:revision>
  <cp:lastPrinted>2017-11-21T09:34:00Z</cp:lastPrinted>
  <dcterms:created xsi:type="dcterms:W3CDTF">2017-04-30T20:35:00Z</dcterms:created>
  <dcterms:modified xsi:type="dcterms:W3CDTF">2017-11-21T09:34:00Z</dcterms:modified>
</cp:coreProperties>
</file>