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5E9" w:rsidRDefault="0026407A" w:rsidP="00D46A7E">
      <w:pPr>
        <w:jc w:val="center"/>
        <w:rPr>
          <w:b/>
          <w:bCs/>
          <w:sz w:val="32"/>
          <w:szCs w:val="32"/>
          <w:u w:val="single"/>
          <w:rtl/>
          <w:lang w:bidi="ar-EG"/>
        </w:rPr>
      </w:pPr>
      <w:r>
        <w:rPr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-219075</wp:posOffset>
            </wp:positionV>
            <wp:extent cx="1295400" cy="1851660"/>
            <wp:effectExtent l="171450" t="171450" r="190500" b="1866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 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851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D46A7E">
        <w:rPr>
          <w:rFonts w:hint="cs"/>
          <w:b/>
          <w:bCs/>
          <w:sz w:val="32"/>
          <w:szCs w:val="32"/>
          <w:u w:val="single"/>
          <w:rtl/>
          <w:lang w:bidi="ar-EG"/>
        </w:rPr>
        <w:t>سيرة ذاتية لعضو هيئة تدريس</w:t>
      </w:r>
    </w:p>
    <w:p w:rsidR="00D46A7E" w:rsidRDefault="00D46A7E" w:rsidP="00D46A7E">
      <w:pPr>
        <w:jc w:val="right"/>
        <w:rPr>
          <w:b/>
          <w:bCs/>
          <w:sz w:val="32"/>
          <w:szCs w:val="32"/>
          <w:u w:val="single"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أولا البيانات الشخصية:</w:t>
      </w:r>
    </w:p>
    <w:tbl>
      <w:tblPr>
        <w:tblStyle w:val="TableGrid"/>
        <w:tblW w:w="0" w:type="auto"/>
        <w:jc w:val="right"/>
        <w:tblLook w:val="04A0"/>
      </w:tblPr>
      <w:tblGrid>
        <w:gridCol w:w="4568"/>
        <w:gridCol w:w="1928"/>
      </w:tblGrid>
      <w:tr w:rsidR="00D46A7E" w:rsidTr="0026407A">
        <w:trPr>
          <w:jc w:val="right"/>
        </w:trPr>
        <w:tc>
          <w:tcPr>
            <w:tcW w:w="0" w:type="auto"/>
          </w:tcPr>
          <w:p w:rsidR="00D46A7E" w:rsidRPr="0037193F" w:rsidRDefault="0084155E" w:rsidP="0026407A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سامح عبد الحميد إسماعيل عواد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46A7E" w:rsidRPr="00D46A7E" w:rsidRDefault="00D46A7E" w:rsidP="00D46A7E">
            <w:pPr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 w:rsidRPr="00D46A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الأسم</w:t>
            </w:r>
          </w:p>
        </w:tc>
      </w:tr>
      <w:tr w:rsidR="00D46A7E" w:rsidTr="0026407A">
        <w:trPr>
          <w:jc w:val="right"/>
        </w:trPr>
        <w:tc>
          <w:tcPr>
            <w:tcW w:w="0" w:type="auto"/>
          </w:tcPr>
          <w:p w:rsidR="00D46A7E" w:rsidRPr="0037193F" w:rsidRDefault="0084155E" w:rsidP="0026407A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دكتوراه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46A7E" w:rsidRPr="00D46A7E" w:rsidRDefault="00D46A7E" w:rsidP="00D46A7E">
            <w:pPr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 w:rsidRPr="00D46A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المرتبة العلمية</w:t>
            </w:r>
          </w:p>
        </w:tc>
      </w:tr>
      <w:tr w:rsidR="00D46A7E" w:rsidTr="0026407A">
        <w:trPr>
          <w:jc w:val="right"/>
        </w:trPr>
        <w:tc>
          <w:tcPr>
            <w:tcW w:w="0" w:type="auto"/>
          </w:tcPr>
          <w:p w:rsidR="00D46A7E" w:rsidRPr="0037193F" w:rsidRDefault="0084155E" w:rsidP="0026407A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المعهد العالي للهندسة و التكنولوجيا بدمياط الجديدة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46A7E" w:rsidRPr="00D46A7E" w:rsidRDefault="00D46A7E" w:rsidP="00D46A7E">
            <w:pPr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 w:rsidRPr="00D46A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جهة العمل</w:t>
            </w:r>
          </w:p>
        </w:tc>
      </w:tr>
      <w:tr w:rsidR="00D46A7E" w:rsidTr="0026407A">
        <w:trPr>
          <w:jc w:val="right"/>
        </w:trPr>
        <w:tc>
          <w:tcPr>
            <w:tcW w:w="0" w:type="auto"/>
          </w:tcPr>
          <w:p w:rsidR="00D46A7E" w:rsidRPr="0037193F" w:rsidRDefault="0084155E" w:rsidP="0026407A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هندسه كيميائية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46A7E" w:rsidRPr="00D46A7E" w:rsidRDefault="00D46A7E" w:rsidP="00D46A7E">
            <w:pPr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 w:rsidRPr="00D46A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التخصص</w:t>
            </w:r>
          </w:p>
        </w:tc>
      </w:tr>
      <w:tr w:rsidR="00D46A7E" w:rsidTr="0026407A">
        <w:trPr>
          <w:jc w:val="right"/>
        </w:trPr>
        <w:tc>
          <w:tcPr>
            <w:tcW w:w="0" w:type="auto"/>
          </w:tcPr>
          <w:p w:rsidR="00D46A7E" w:rsidRPr="0037193F" w:rsidRDefault="00112EC2" w:rsidP="0026407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0020  01001 090 127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46A7E" w:rsidRPr="00D46A7E" w:rsidRDefault="00112EC2" w:rsidP="00112EC2">
            <w:pPr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الجوال</w:t>
            </w:r>
            <w:r w:rsidR="00D46A7E" w:rsidRPr="00D46A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D46A7E" w:rsidTr="0026407A">
        <w:trPr>
          <w:jc w:val="right"/>
        </w:trPr>
        <w:tc>
          <w:tcPr>
            <w:tcW w:w="0" w:type="auto"/>
          </w:tcPr>
          <w:p w:rsidR="00D46A7E" w:rsidRPr="0037193F" w:rsidRDefault="00112EC2" w:rsidP="0026407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sameh.awwad@gmail.com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46A7E" w:rsidRPr="00D46A7E" w:rsidRDefault="00D46A7E" w:rsidP="00D46A7E">
            <w:pPr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 w:rsidRPr="00D46A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البريد الإلكتروني</w:t>
            </w:r>
          </w:p>
        </w:tc>
      </w:tr>
      <w:tr w:rsidR="00D46A7E" w:rsidTr="0026407A">
        <w:trPr>
          <w:jc w:val="right"/>
        </w:trPr>
        <w:tc>
          <w:tcPr>
            <w:tcW w:w="0" w:type="auto"/>
          </w:tcPr>
          <w:p w:rsidR="00D46A7E" w:rsidRPr="0037193F" w:rsidRDefault="0084155E" w:rsidP="0026407A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5 شارع محمد عز العرب السيدة زينب </w:t>
            </w:r>
            <w:r w:rsidR="00D84DB7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القاهرة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46A7E" w:rsidRPr="00D46A7E" w:rsidRDefault="00D46A7E" w:rsidP="00D46A7E">
            <w:pPr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 w:rsidRPr="00D46A7E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العنوان</w:t>
            </w:r>
          </w:p>
        </w:tc>
      </w:tr>
    </w:tbl>
    <w:p w:rsidR="00AD3F65" w:rsidRPr="00AD3F65" w:rsidRDefault="00AD3F65" w:rsidP="00AD3F65">
      <w:pPr>
        <w:spacing w:after="0"/>
        <w:jc w:val="right"/>
        <w:rPr>
          <w:b/>
          <w:bCs/>
          <w:sz w:val="12"/>
          <w:szCs w:val="12"/>
          <w:u w:val="single"/>
          <w:lang w:bidi="ar-EG"/>
        </w:rPr>
      </w:pPr>
    </w:p>
    <w:p w:rsidR="00D46A7E" w:rsidRDefault="00D46A7E" w:rsidP="00AD3F65">
      <w:pPr>
        <w:spacing w:after="0"/>
        <w:jc w:val="right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ثانيا :المؤهلات العلمية</w:t>
      </w:r>
    </w:p>
    <w:tbl>
      <w:tblPr>
        <w:tblStyle w:val="TableGrid"/>
        <w:tblW w:w="5000" w:type="pct"/>
        <w:jc w:val="center"/>
        <w:tblLook w:val="04A0"/>
      </w:tblPr>
      <w:tblGrid>
        <w:gridCol w:w="2698"/>
        <w:gridCol w:w="847"/>
        <w:gridCol w:w="2463"/>
        <w:gridCol w:w="1741"/>
        <w:gridCol w:w="1827"/>
      </w:tblGrid>
      <w:tr w:rsidR="00383E1D" w:rsidRPr="00383E1D" w:rsidTr="0026407A">
        <w:trPr>
          <w:jc w:val="center"/>
        </w:trPr>
        <w:tc>
          <w:tcPr>
            <w:tcW w:w="1409" w:type="pct"/>
            <w:shd w:val="clear" w:color="auto" w:fill="D9D9D9" w:themeFill="background1" w:themeFillShade="D9"/>
            <w:vAlign w:val="center"/>
          </w:tcPr>
          <w:p w:rsidR="00383E1D" w:rsidRPr="00383E1D" w:rsidRDefault="00383E1D" w:rsidP="00AD3F65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383E1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التخصص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</w:tcPr>
          <w:p w:rsidR="00383E1D" w:rsidRPr="00383E1D" w:rsidRDefault="00383E1D" w:rsidP="00AD3F65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383E1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البلد</w:t>
            </w:r>
          </w:p>
        </w:tc>
        <w:tc>
          <w:tcPr>
            <w:tcW w:w="1286" w:type="pct"/>
            <w:shd w:val="clear" w:color="auto" w:fill="D9D9D9" w:themeFill="background1" w:themeFillShade="D9"/>
            <w:vAlign w:val="center"/>
          </w:tcPr>
          <w:p w:rsidR="00383E1D" w:rsidRPr="00383E1D" w:rsidRDefault="00383E1D" w:rsidP="00AD3F65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383E1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اسم الجامعة</w:t>
            </w:r>
          </w:p>
        </w:tc>
        <w:tc>
          <w:tcPr>
            <w:tcW w:w="909" w:type="pct"/>
            <w:shd w:val="clear" w:color="auto" w:fill="D9D9D9" w:themeFill="background1" w:themeFillShade="D9"/>
            <w:vAlign w:val="center"/>
          </w:tcPr>
          <w:p w:rsidR="00383E1D" w:rsidRPr="00383E1D" w:rsidRDefault="00383E1D" w:rsidP="00AD3F65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383E1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سنة التخرج</w:t>
            </w:r>
          </w:p>
        </w:tc>
        <w:tc>
          <w:tcPr>
            <w:tcW w:w="955" w:type="pct"/>
            <w:shd w:val="clear" w:color="auto" w:fill="D9D9D9" w:themeFill="background1" w:themeFillShade="D9"/>
            <w:vAlign w:val="center"/>
          </w:tcPr>
          <w:p w:rsidR="00383E1D" w:rsidRPr="00383E1D" w:rsidRDefault="00383E1D" w:rsidP="00AD3F65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383E1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الدرجة</w:t>
            </w:r>
          </w:p>
        </w:tc>
      </w:tr>
      <w:tr w:rsidR="0084155E" w:rsidRPr="00383E1D" w:rsidTr="0026407A">
        <w:trPr>
          <w:jc w:val="center"/>
        </w:trPr>
        <w:tc>
          <w:tcPr>
            <w:tcW w:w="1409" w:type="pct"/>
            <w:vAlign w:val="center"/>
          </w:tcPr>
          <w:p w:rsidR="0084155E" w:rsidRPr="0037193F" w:rsidRDefault="0084155E" w:rsidP="006866F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هندسة كيميائية و نووية</w:t>
            </w:r>
          </w:p>
        </w:tc>
        <w:tc>
          <w:tcPr>
            <w:tcW w:w="442" w:type="pct"/>
            <w:vAlign w:val="center"/>
          </w:tcPr>
          <w:p w:rsidR="0084155E" w:rsidRPr="0037193F" w:rsidRDefault="0084155E" w:rsidP="006866F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مصر</w:t>
            </w:r>
          </w:p>
        </w:tc>
        <w:tc>
          <w:tcPr>
            <w:tcW w:w="1286" w:type="pct"/>
            <w:vAlign w:val="center"/>
          </w:tcPr>
          <w:p w:rsidR="0084155E" w:rsidRPr="0037193F" w:rsidRDefault="0084155E" w:rsidP="006866F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الكلية الفنية العسكرية</w:t>
            </w:r>
          </w:p>
        </w:tc>
        <w:tc>
          <w:tcPr>
            <w:tcW w:w="909" w:type="pct"/>
            <w:vAlign w:val="center"/>
          </w:tcPr>
          <w:p w:rsidR="0084155E" w:rsidRPr="0037193F" w:rsidRDefault="0084155E" w:rsidP="006866F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2007</w:t>
            </w:r>
          </w:p>
        </w:tc>
        <w:tc>
          <w:tcPr>
            <w:tcW w:w="955" w:type="pct"/>
            <w:shd w:val="clear" w:color="auto" w:fill="D9D9D9" w:themeFill="background1" w:themeFillShade="D9"/>
            <w:vAlign w:val="center"/>
          </w:tcPr>
          <w:p w:rsidR="0084155E" w:rsidRPr="00383E1D" w:rsidRDefault="0084155E" w:rsidP="0084155E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383E1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الدكتوراه</w:t>
            </w:r>
          </w:p>
        </w:tc>
      </w:tr>
      <w:tr w:rsidR="0084155E" w:rsidRPr="00383E1D" w:rsidTr="0026407A">
        <w:trPr>
          <w:jc w:val="center"/>
        </w:trPr>
        <w:tc>
          <w:tcPr>
            <w:tcW w:w="1409" w:type="pct"/>
            <w:vAlign w:val="center"/>
          </w:tcPr>
          <w:p w:rsidR="0084155E" w:rsidRPr="0037193F" w:rsidRDefault="0084155E" w:rsidP="006866F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هندسة كيميائية و نووية</w:t>
            </w:r>
          </w:p>
        </w:tc>
        <w:tc>
          <w:tcPr>
            <w:tcW w:w="442" w:type="pct"/>
            <w:vAlign w:val="center"/>
          </w:tcPr>
          <w:p w:rsidR="0084155E" w:rsidRPr="0037193F" w:rsidRDefault="0084155E" w:rsidP="006866F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مصر</w:t>
            </w:r>
          </w:p>
        </w:tc>
        <w:tc>
          <w:tcPr>
            <w:tcW w:w="1286" w:type="pct"/>
            <w:vAlign w:val="center"/>
          </w:tcPr>
          <w:p w:rsidR="0084155E" w:rsidRPr="0037193F" w:rsidRDefault="0084155E" w:rsidP="006866F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الكلية الفنية العسكرية</w:t>
            </w:r>
          </w:p>
        </w:tc>
        <w:tc>
          <w:tcPr>
            <w:tcW w:w="909" w:type="pct"/>
            <w:vAlign w:val="center"/>
          </w:tcPr>
          <w:p w:rsidR="0084155E" w:rsidRPr="0037193F" w:rsidRDefault="0084155E" w:rsidP="006866F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2000</w:t>
            </w:r>
          </w:p>
        </w:tc>
        <w:tc>
          <w:tcPr>
            <w:tcW w:w="955" w:type="pct"/>
            <w:shd w:val="clear" w:color="auto" w:fill="D9D9D9" w:themeFill="background1" w:themeFillShade="D9"/>
            <w:vAlign w:val="center"/>
          </w:tcPr>
          <w:p w:rsidR="0084155E" w:rsidRPr="00383E1D" w:rsidRDefault="0084155E" w:rsidP="0084155E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383E1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الماجستير</w:t>
            </w:r>
          </w:p>
        </w:tc>
      </w:tr>
      <w:tr w:rsidR="00383E1D" w:rsidRPr="00383E1D" w:rsidTr="0026407A">
        <w:trPr>
          <w:jc w:val="center"/>
        </w:trPr>
        <w:tc>
          <w:tcPr>
            <w:tcW w:w="1409" w:type="pct"/>
            <w:vAlign w:val="center"/>
          </w:tcPr>
          <w:p w:rsidR="00383E1D" w:rsidRPr="0037193F" w:rsidRDefault="0084155E" w:rsidP="0084155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هندسة كيميائية و نووية</w:t>
            </w:r>
          </w:p>
        </w:tc>
        <w:tc>
          <w:tcPr>
            <w:tcW w:w="442" w:type="pct"/>
            <w:vAlign w:val="center"/>
          </w:tcPr>
          <w:p w:rsidR="00383E1D" w:rsidRPr="0037193F" w:rsidRDefault="0084155E" w:rsidP="0084155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مصر</w:t>
            </w:r>
          </w:p>
        </w:tc>
        <w:tc>
          <w:tcPr>
            <w:tcW w:w="1286" w:type="pct"/>
            <w:vAlign w:val="center"/>
          </w:tcPr>
          <w:p w:rsidR="00383E1D" w:rsidRPr="0037193F" w:rsidRDefault="0084155E" w:rsidP="0084155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الكلية الفنية العسكرية</w:t>
            </w:r>
          </w:p>
        </w:tc>
        <w:tc>
          <w:tcPr>
            <w:tcW w:w="909" w:type="pct"/>
            <w:vAlign w:val="center"/>
          </w:tcPr>
          <w:p w:rsidR="00383E1D" w:rsidRPr="0037193F" w:rsidRDefault="0084155E" w:rsidP="0084155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1993</w:t>
            </w:r>
          </w:p>
        </w:tc>
        <w:tc>
          <w:tcPr>
            <w:tcW w:w="955" w:type="pct"/>
            <w:shd w:val="clear" w:color="auto" w:fill="D9D9D9" w:themeFill="background1" w:themeFillShade="D9"/>
            <w:vAlign w:val="center"/>
          </w:tcPr>
          <w:p w:rsidR="00383E1D" w:rsidRPr="00383E1D" w:rsidRDefault="001F3518" w:rsidP="0084155E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البكالوريوس</w:t>
            </w:r>
          </w:p>
        </w:tc>
      </w:tr>
    </w:tbl>
    <w:p w:rsidR="00AD3F65" w:rsidRPr="00AD3F65" w:rsidRDefault="00AD3F65" w:rsidP="00AD3F65">
      <w:pPr>
        <w:spacing w:after="0"/>
        <w:jc w:val="right"/>
        <w:rPr>
          <w:b/>
          <w:bCs/>
          <w:sz w:val="12"/>
          <w:szCs w:val="12"/>
          <w:u w:val="single"/>
          <w:lang w:bidi="ar-EG"/>
        </w:rPr>
      </w:pPr>
    </w:p>
    <w:p w:rsidR="00383E1D" w:rsidRDefault="0026407A" w:rsidP="00AD3F65">
      <w:pPr>
        <w:spacing w:after="0"/>
        <w:jc w:val="right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ثالثا: الخبرات</w:t>
      </w:r>
      <w:r w:rsidR="00383E1D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العملية:</w:t>
      </w:r>
    </w:p>
    <w:tbl>
      <w:tblPr>
        <w:tblStyle w:val="TableGrid"/>
        <w:tblW w:w="5000" w:type="pct"/>
        <w:jc w:val="center"/>
        <w:tblLook w:val="04A0"/>
      </w:tblPr>
      <w:tblGrid>
        <w:gridCol w:w="2671"/>
        <w:gridCol w:w="4706"/>
        <w:gridCol w:w="2199"/>
      </w:tblGrid>
      <w:tr w:rsidR="00383E1D" w:rsidRPr="00383E1D" w:rsidTr="0026407A">
        <w:trPr>
          <w:jc w:val="center"/>
        </w:trPr>
        <w:tc>
          <w:tcPr>
            <w:tcW w:w="1395" w:type="pct"/>
            <w:shd w:val="clear" w:color="auto" w:fill="D9D9D9" w:themeFill="background1" w:themeFillShade="D9"/>
          </w:tcPr>
          <w:p w:rsidR="00383E1D" w:rsidRPr="00383E1D" w:rsidRDefault="00383E1D" w:rsidP="00AD3F65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383E1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الفترة الزمنية</w:t>
            </w:r>
          </w:p>
        </w:tc>
        <w:tc>
          <w:tcPr>
            <w:tcW w:w="2457" w:type="pct"/>
            <w:shd w:val="clear" w:color="auto" w:fill="D9D9D9" w:themeFill="background1" w:themeFillShade="D9"/>
          </w:tcPr>
          <w:p w:rsidR="00383E1D" w:rsidRPr="00383E1D" w:rsidRDefault="00383E1D" w:rsidP="00AD3F65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383E1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جهة العمل</w:t>
            </w:r>
          </w:p>
        </w:tc>
        <w:tc>
          <w:tcPr>
            <w:tcW w:w="1148" w:type="pct"/>
            <w:shd w:val="clear" w:color="auto" w:fill="D9D9D9" w:themeFill="background1" w:themeFillShade="D9"/>
          </w:tcPr>
          <w:p w:rsidR="00383E1D" w:rsidRPr="00383E1D" w:rsidRDefault="00383E1D" w:rsidP="00AD3F65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 w:rsidRPr="00383E1D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الوظيفة</w:t>
            </w:r>
          </w:p>
        </w:tc>
      </w:tr>
      <w:tr w:rsidR="00383E1D" w:rsidRPr="00383E1D" w:rsidTr="0026407A">
        <w:trPr>
          <w:jc w:val="center"/>
        </w:trPr>
        <w:tc>
          <w:tcPr>
            <w:tcW w:w="1395" w:type="pct"/>
          </w:tcPr>
          <w:p w:rsidR="00383E1D" w:rsidRPr="001D467D" w:rsidRDefault="0084155E" w:rsidP="001D46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من </w:t>
            </w:r>
            <w:r w:rsidR="00542CED"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1993 الي 1/1/2017</w:t>
            </w:r>
          </w:p>
        </w:tc>
        <w:tc>
          <w:tcPr>
            <w:tcW w:w="2457" w:type="pct"/>
          </w:tcPr>
          <w:p w:rsidR="00383E1D" w:rsidRPr="001D467D" w:rsidRDefault="0084155E" w:rsidP="006B094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القوات المسلحة المصرية</w:t>
            </w:r>
          </w:p>
        </w:tc>
        <w:tc>
          <w:tcPr>
            <w:tcW w:w="1148" w:type="pct"/>
          </w:tcPr>
          <w:p w:rsidR="00383E1D" w:rsidRPr="001D467D" w:rsidRDefault="0084155E" w:rsidP="001D467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عميد دكتور مهندس</w:t>
            </w:r>
          </w:p>
        </w:tc>
      </w:tr>
      <w:tr w:rsidR="0084155E" w:rsidRPr="00383E1D" w:rsidTr="0026407A">
        <w:trPr>
          <w:jc w:val="center"/>
        </w:trPr>
        <w:tc>
          <w:tcPr>
            <w:tcW w:w="1395" w:type="pct"/>
          </w:tcPr>
          <w:p w:rsidR="0084155E" w:rsidRPr="001D467D" w:rsidRDefault="0084155E" w:rsidP="00542CED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من 1/2/2017</w:t>
            </w:r>
          </w:p>
        </w:tc>
        <w:tc>
          <w:tcPr>
            <w:tcW w:w="2457" w:type="pct"/>
          </w:tcPr>
          <w:p w:rsidR="0084155E" w:rsidRPr="0037193F" w:rsidRDefault="0084155E" w:rsidP="0084155E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المعهد العالي للهندسة و التكنولوجيا بدمياط الجديدة</w:t>
            </w:r>
          </w:p>
        </w:tc>
        <w:tc>
          <w:tcPr>
            <w:tcW w:w="1148" w:type="pct"/>
          </w:tcPr>
          <w:p w:rsidR="0084155E" w:rsidRPr="001D467D" w:rsidRDefault="0084155E" w:rsidP="0084155E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مدرس هندسة كيميائية</w:t>
            </w:r>
          </w:p>
        </w:tc>
      </w:tr>
    </w:tbl>
    <w:p w:rsidR="00AD3F65" w:rsidRPr="00AD3F65" w:rsidRDefault="00AD3F65" w:rsidP="00AD3F65">
      <w:pPr>
        <w:spacing w:after="0"/>
        <w:jc w:val="right"/>
        <w:rPr>
          <w:b/>
          <w:bCs/>
          <w:sz w:val="16"/>
          <w:szCs w:val="16"/>
          <w:u w:val="single"/>
          <w:lang w:bidi="ar-EG"/>
        </w:rPr>
      </w:pPr>
    </w:p>
    <w:p w:rsidR="00176C49" w:rsidRDefault="009061C4" w:rsidP="00AD3F65">
      <w:pPr>
        <w:spacing w:after="0"/>
        <w:jc w:val="right"/>
        <w:rPr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رابعا</w:t>
      </w:r>
      <w:r w:rsidR="006C30FC">
        <w:rPr>
          <w:rFonts w:hint="cs"/>
          <w:b/>
          <w:bCs/>
          <w:sz w:val="32"/>
          <w:szCs w:val="32"/>
          <w:u w:val="single"/>
          <w:rtl/>
          <w:lang w:bidi="ar-EG"/>
        </w:rPr>
        <w:t>-</w:t>
      </w:r>
      <w:r w:rsidR="00555007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الابحاث المنشورة</w:t>
      </w:r>
    </w:p>
    <w:p w:rsidR="006C30FC" w:rsidRDefault="00176C49" w:rsidP="00AD3F65">
      <w:pPr>
        <w:spacing w:after="0"/>
        <w:jc w:val="right"/>
        <w:rPr>
          <w:b/>
          <w:bCs/>
          <w:sz w:val="32"/>
          <w:szCs w:val="32"/>
          <w:u w:val="single"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محليا:</w:t>
      </w:r>
    </w:p>
    <w:tbl>
      <w:tblPr>
        <w:tblStyle w:val="TableGrid"/>
        <w:tblW w:w="0" w:type="auto"/>
        <w:tblLook w:val="04A0"/>
      </w:tblPr>
      <w:tblGrid>
        <w:gridCol w:w="729"/>
        <w:gridCol w:w="8847"/>
      </w:tblGrid>
      <w:tr w:rsidR="002869EC" w:rsidTr="0026407A">
        <w:tc>
          <w:tcPr>
            <w:tcW w:w="0" w:type="auto"/>
            <w:shd w:val="clear" w:color="auto" w:fill="F2F2F2" w:themeFill="background1" w:themeFillShade="F2"/>
          </w:tcPr>
          <w:p w:rsidR="002869EC" w:rsidRPr="002869EC" w:rsidRDefault="003821EF" w:rsidP="0026407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NO.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2869EC" w:rsidRPr="002869EC" w:rsidRDefault="003821EF" w:rsidP="0026407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NAME</w:t>
            </w:r>
          </w:p>
        </w:tc>
      </w:tr>
      <w:tr w:rsidR="00542CED" w:rsidTr="0026407A">
        <w:tc>
          <w:tcPr>
            <w:tcW w:w="0" w:type="auto"/>
            <w:shd w:val="clear" w:color="auto" w:fill="F2F2F2" w:themeFill="background1" w:themeFillShade="F2"/>
          </w:tcPr>
          <w:p w:rsidR="00542CED" w:rsidRPr="003A2460" w:rsidRDefault="00542CED" w:rsidP="0026407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A246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0" w:type="auto"/>
          </w:tcPr>
          <w:p w:rsidR="00542CED" w:rsidRPr="001940DE" w:rsidRDefault="00542CED" w:rsidP="0026407A">
            <w:pPr>
              <w:tabs>
                <w:tab w:val="left" w:pos="1620"/>
                <w:tab w:val="num" w:pos="18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940DE">
              <w:rPr>
                <w:i/>
                <w:iCs/>
                <w:sz w:val="28"/>
                <w:szCs w:val="28"/>
              </w:rPr>
              <w:t xml:space="preserve">“Deposition and characteristic of zinc oxide thin films”, </w:t>
            </w:r>
            <w:r w:rsidRPr="001940DE">
              <w:rPr>
                <w:b/>
                <w:bCs/>
                <w:i/>
                <w:iCs/>
                <w:sz w:val="28"/>
                <w:szCs w:val="28"/>
              </w:rPr>
              <w:t>8</w:t>
            </w:r>
            <w:r w:rsidRPr="001940DE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 w:rsidRPr="001940D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940DE">
              <w:rPr>
                <w:b/>
                <w:bCs/>
                <w:i/>
                <w:iCs/>
                <w:caps/>
                <w:sz w:val="28"/>
                <w:szCs w:val="28"/>
              </w:rPr>
              <w:t>i</w:t>
            </w:r>
            <w:r w:rsidRPr="001940DE">
              <w:rPr>
                <w:b/>
                <w:bCs/>
                <w:i/>
                <w:iCs/>
                <w:sz w:val="28"/>
                <w:szCs w:val="28"/>
              </w:rPr>
              <w:t xml:space="preserve">nternational </w:t>
            </w:r>
            <w:r w:rsidRPr="001940DE">
              <w:rPr>
                <w:b/>
                <w:bCs/>
                <w:i/>
                <w:iCs/>
                <w:caps/>
                <w:sz w:val="28"/>
                <w:szCs w:val="28"/>
              </w:rPr>
              <w:t>c</w:t>
            </w:r>
            <w:r w:rsidRPr="001940DE">
              <w:rPr>
                <w:b/>
                <w:bCs/>
                <w:i/>
                <w:iCs/>
                <w:sz w:val="28"/>
                <w:szCs w:val="28"/>
              </w:rPr>
              <w:t xml:space="preserve">onference on </w:t>
            </w:r>
            <w:r w:rsidRPr="001940DE">
              <w:rPr>
                <w:b/>
                <w:bCs/>
                <w:i/>
                <w:iCs/>
                <w:caps/>
                <w:sz w:val="28"/>
                <w:szCs w:val="28"/>
              </w:rPr>
              <w:t>a</w:t>
            </w:r>
            <w:r w:rsidRPr="001940DE">
              <w:rPr>
                <w:b/>
                <w:bCs/>
                <w:i/>
                <w:iCs/>
                <w:sz w:val="28"/>
                <w:szCs w:val="28"/>
              </w:rPr>
              <w:t xml:space="preserve">erospace </w:t>
            </w:r>
            <w:r w:rsidRPr="001940DE">
              <w:rPr>
                <w:b/>
                <w:bCs/>
                <w:i/>
                <w:iCs/>
                <w:caps/>
                <w:sz w:val="28"/>
                <w:szCs w:val="28"/>
              </w:rPr>
              <w:t>s</w:t>
            </w:r>
            <w:r w:rsidRPr="001940DE">
              <w:rPr>
                <w:b/>
                <w:bCs/>
                <w:i/>
                <w:iCs/>
                <w:sz w:val="28"/>
                <w:szCs w:val="28"/>
              </w:rPr>
              <w:t xml:space="preserve">ciences and </w:t>
            </w:r>
            <w:r w:rsidRPr="001940DE">
              <w:rPr>
                <w:b/>
                <w:bCs/>
                <w:i/>
                <w:iCs/>
                <w:caps/>
                <w:sz w:val="28"/>
                <w:szCs w:val="28"/>
              </w:rPr>
              <w:t>A</w:t>
            </w:r>
            <w:r w:rsidRPr="001940DE">
              <w:rPr>
                <w:b/>
                <w:bCs/>
                <w:i/>
                <w:iCs/>
                <w:sz w:val="28"/>
                <w:szCs w:val="28"/>
              </w:rPr>
              <w:t>viation technology</w:t>
            </w:r>
            <w:r w:rsidRPr="001940DE">
              <w:rPr>
                <w:i/>
                <w:iCs/>
                <w:sz w:val="28"/>
                <w:szCs w:val="28"/>
              </w:rPr>
              <w:t xml:space="preserve">, pp 765-776, (1999). </w:t>
            </w:r>
          </w:p>
        </w:tc>
      </w:tr>
      <w:tr w:rsidR="00542CED" w:rsidTr="0026407A">
        <w:tc>
          <w:tcPr>
            <w:tcW w:w="0" w:type="auto"/>
            <w:shd w:val="clear" w:color="auto" w:fill="F2F2F2" w:themeFill="background1" w:themeFillShade="F2"/>
          </w:tcPr>
          <w:p w:rsidR="00542CED" w:rsidRPr="003A2460" w:rsidRDefault="00542CED" w:rsidP="0026407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0" w:type="auto"/>
          </w:tcPr>
          <w:p w:rsidR="00542CED" w:rsidRPr="001940DE" w:rsidRDefault="00542CED" w:rsidP="0026407A">
            <w:pPr>
              <w:tabs>
                <w:tab w:val="left" w:pos="1620"/>
                <w:tab w:val="num" w:pos="1800"/>
              </w:tabs>
              <w:jc w:val="lowKashida"/>
              <w:rPr>
                <w:b/>
                <w:bCs/>
                <w:sz w:val="28"/>
                <w:szCs w:val="28"/>
              </w:rPr>
            </w:pPr>
            <w:r w:rsidRPr="001940DE">
              <w:rPr>
                <w:i/>
                <w:iCs/>
                <w:sz w:val="28"/>
                <w:szCs w:val="28"/>
              </w:rPr>
              <w:t xml:space="preserve">“Novel synthesis of doped and </w:t>
            </w:r>
            <w:proofErr w:type="spellStart"/>
            <w:r w:rsidRPr="001940DE">
              <w:rPr>
                <w:i/>
                <w:iCs/>
                <w:sz w:val="28"/>
                <w:szCs w:val="28"/>
              </w:rPr>
              <w:t>undoped</w:t>
            </w:r>
            <w:proofErr w:type="spellEnd"/>
            <w:r w:rsidRPr="001940DE">
              <w:rPr>
                <w:i/>
                <w:iCs/>
                <w:sz w:val="28"/>
                <w:szCs w:val="28"/>
              </w:rPr>
              <w:t xml:space="preserve"> zinc oxide semiconductor via sol-gel technique under ultrasonic waves effects”, </w:t>
            </w:r>
            <w:r w:rsidRPr="001940DE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1940DE">
              <w:rPr>
                <w:b/>
                <w:bCs/>
                <w:i/>
                <w:iCs/>
                <w:sz w:val="28"/>
                <w:szCs w:val="28"/>
                <w:vertAlign w:val="superscript"/>
              </w:rPr>
              <w:t>nd</w:t>
            </w:r>
            <w:r w:rsidRPr="001940DE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940DE">
              <w:rPr>
                <w:b/>
                <w:bCs/>
                <w:i/>
                <w:iCs/>
                <w:caps/>
                <w:sz w:val="28"/>
                <w:szCs w:val="28"/>
              </w:rPr>
              <w:t>i</w:t>
            </w:r>
            <w:r w:rsidRPr="001940DE">
              <w:rPr>
                <w:b/>
                <w:bCs/>
                <w:i/>
                <w:iCs/>
                <w:sz w:val="28"/>
                <w:szCs w:val="28"/>
              </w:rPr>
              <w:t xml:space="preserve">nternational </w:t>
            </w:r>
            <w:r w:rsidRPr="001940DE">
              <w:rPr>
                <w:b/>
                <w:bCs/>
                <w:i/>
                <w:iCs/>
                <w:caps/>
                <w:sz w:val="28"/>
                <w:szCs w:val="28"/>
              </w:rPr>
              <w:t>c</w:t>
            </w:r>
            <w:r w:rsidRPr="001940DE">
              <w:rPr>
                <w:b/>
                <w:bCs/>
                <w:i/>
                <w:iCs/>
                <w:sz w:val="28"/>
                <w:szCs w:val="28"/>
              </w:rPr>
              <w:t>onference on Electrical Engineering ICEENG 99</w:t>
            </w:r>
            <w:r w:rsidRPr="001940DE">
              <w:rPr>
                <w:i/>
                <w:iCs/>
                <w:sz w:val="28"/>
                <w:szCs w:val="28"/>
              </w:rPr>
              <w:t>, pp 505-513, (1999).</w:t>
            </w:r>
          </w:p>
        </w:tc>
      </w:tr>
      <w:tr w:rsidR="00542CED" w:rsidTr="0026407A">
        <w:tc>
          <w:tcPr>
            <w:tcW w:w="0" w:type="auto"/>
            <w:shd w:val="clear" w:color="auto" w:fill="F2F2F2" w:themeFill="background1" w:themeFillShade="F2"/>
          </w:tcPr>
          <w:p w:rsidR="00542CED" w:rsidRPr="003A2460" w:rsidRDefault="00542CED" w:rsidP="0026407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  <w:tc>
          <w:tcPr>
            <w:tcW w:w="0" w:type="auto"/>
          </w:tcPr>
          <w:p w:rsidR="00542CED" w:rsidRPr="001940DE" w:rsidRDefault="00542CED" w:rsidP="0026407A">
            <w:pPr>
              <w:tabs>
                <w:tab w:val="left" w:pos="1620"/>
                <w:tab w:val="num" w:pos="1800"/>
              </w:tabs>
              <w:jc w:val="both"/>
              <w:rPr>
                <w:i/>
                <w:iCs/>
                <w:sz w:val="28"/>
                <w:szCs w:val="28"/>
              </w:rPr>
            </w:pPr>
            <w:r w:rsidRPr="001940DE">
              <w:rPr>
                <w:b/>
                <w:bCs/>
              </w:rPr>
              <w:t xml:space="preserve"> </w:t>
            </w:r>
            <w:r w:rsidRPr="001940DE">
              <w:rPr>
                <w:i/>
                <w:iCs/>
                <w:sz w:val="28"/>
                <w:szCs w:val="28"/>
              </w:rPr>
              <w:t xml:space="preserve">“Nano Hydroxyapatite gel for removal of Nickel ions for environmental applications”, </w:t>
            </w:r>
            <w:r w:rsidRPr="001940DE">
              <w:rPr>
                <w:b/>
                <w:bCs/>
                <w:i/>
                <w:iCs/>
                <w:sz w:val="28"/>
                <w:szCs w:val="28"/>
              </w:rPr>
              <w:t>Isotope and radiation research</w:t>
            </w:r>
            <w:r w:rsidRPr="001940DE">
              <w:rPr>
                <w:i/>
                <w:iCs/>
                <w:sz w:val="28"/>
                <w:szCs w:val="28"/>
              </w:rPr>
              <w:t>, Vol. 38, No. 2, pp 417-427, (2006).</w:t>
            </w:r>
          </w:p>
        </w:tc>
      </w:tr>
      <w:tr w:rsidR="00542CED" w:rsidTr="0026407A">
        <w:tc>
          <w:tcPr>
            <w:tcW w:w="0" w:type="auto"/>
            <w:shd w:val="clear" w:color="auto" w:fill="F2F2F2" w:themeFill="background1" w:themeFillShade="F2"/>
          </w:tcPr>
          <w:p w:rsidR="00542CED" w:rsidRPr="003A2460" w:rsidRDefault="00542CED" w:rsidP="0026407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</w:t>
            </w:r>
          </w:p>
        </w:tc>
        <w:tc>
          <w:tcPr>
            <w:tcW w:w="0" w:type="auto"/>
          </w:tcPr>
          <w:p w:rsidR="00542CED" w:rsidRPr="001940DE" w:rsidRDefault="00542CED" w:rsidP="0026407A">
            <w:pPr>
              <w:tabs>
                <w:tab w:val="left" w:pos="1620"/>
                <w:tab w:val="num" w:pos="1800"/>
              </w:tabs>
              <w:jc w:val="both"/>
              <w:rPr>
                <w:i/>
                <w:iCs/>
                <w:sz w:val="28"/>
                <w:szCs w:val="28"/>
              </w:rPr>
            </w:pPr>
            <w:r w:rsidRPr="001940DE">
              <w:rPr>
                <w:i/>
                <w:iCs/>
                <w:sz w:val="28"/>
                <w:szCs w:val="28"/>
              </w:rPr>
              <w:t xml:space="preserve">“Nano Hydroxyapatite for environmental applications”, </w:t>
            </w:r>
            <w:r w:rsidRPr="001940DE">
              <w:rPr>
                <w:b/>
                <w:bCs/>
                <w:i/>
                <w:iCs/>
                <w:sz w:val="28"/>
                <w:szCs w:val="28"/>
              </w:rPr>
              <w:t>Isotope and radiation research</w:t>
            </w:r>
            <w:r w:rsidRPr="001940DE">
              <w:rPr>
                <w:i/>
                <w:iCs/>
                <w:sz w:val="28"/>
                <w:szCs w:val="28"/>
              </w:rPr>
              <w:t>, Vol. 38, No. 2, pp 429-436, (2006).</w:t>
            </w:r>
          </w:p>
        </w:tc>
      </w:tr>
      <w:tr w:rsidR="00542CED" w:rsidTr="0026407A">
        <w:tc>
          <w:tcPr>
            <w:tcW w:w="0" w:type="auto"/>
            <w:shd w:val="clear" w:color="auto" w:fill="F2F2F2" w:themeFill="background1" w:themeFillShade="F2"/>
          </w:tcPr>
          <w:p w:rsidR="00542CED" w:rsidRPr="003A2460" w:rsidRDefault="00542CED" w:rsidP="0026407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lastRenderedPageBreak/>
              <w:t>5</w:t>
            </w:r>
          </w:p>
        </w:tc>
        <w:tc>
          <w:tcPr>
            <w:tcW w:w="0" w:type="auto"/>
          </w:tcPr>
          <w:p w:rsidR="00542CED" w:rsidRPr="001940DE" w:rsidRDefault="00542CED" w:rsidP="0026407A">
            <w:pPr>
              <w:tabs>
                <w:tab w:val="left" w:pos="1620"/>
                <w:tab w:val="num" w:pos="18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940DE">
              <w:rPr>
                <w:i/>
                <w:iCs/>
                <w:sz w:val="28"/>
                <w:szCs w:val="28"/>
              </w:rPr>
              <w:t xml:space="preserve">“Comparison between zinc oxide synthesis via sol-gel technique and </w:t>
            </w:r>
            <w:proofErr w:type="spellStart"/>
            <w:r w:rsidRPr="001940DE">
              <w:rPr>
                <w:i/>
                <w:iCs/>
                <w:sz w:val="28"/>
                <w:szCs w:val="28"/>
              </w:rPr>
              <w:t>Pechini</w:t>
            </w:r>
            <w:proofErr w:type="spellEnd"/>
            <w:r w:rsidRPr="001940DE">
              <w:rPr>
                <w:i/>
                <w:iCs/>
                <w:sz w:val="28"/>
                <w:szCs w:val="28"/>
              </w:rPr>
              <w:t xml:space="preserve"> method”, </w:t>
            </w:r>
            <w:r w:rsidRPr="001940DE"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Pr="001940DE">
              <w:rPr>
                <w:rFonts w:hint="cs"/>
                <w:b/>
                <w:bCs/>
                <w:i/>
                <w:iCs/>
                <w:sz w:val="28"/>
                <w:szCs w:val="28"/>
                <w:vertAlign w:val="superscript"/>
                <w:rtl/>
                <w:lang w:bidi="ar-AE"/>
              </w:rPr>
              <w:t>th</w:t>
            </w:r>
            <w:r w:rsidRPr="001940DE">
              <w:rPr>
                <w:b/>
                <w:bCs/>
                <w:i/>
                <w:iCs/>
                <w:sz w:val="28"/>
                <w:szCs w:val="28"/>
              </w:rPr>
              <w:t xml:space="preserve"> International Conference on chemical and environmental engineering</w:t>
            </w:r>
            <w:r w:rsidRPr="001940DE">
              <w:rPr>
                <w:i/>
                <w:iCs/>
                <w:sz w:val="28"/>
                <w:szCs w:val="28"/>
              </w:rPr>
              <w:t>, pp 692-704, (2007).</w:t>
            </w:r>
          </w:p>
        </w:tc>
      </w:tr>
      <w:tr w:rsidR="00542CED" w:rsidTr="0026407A">
        <w:tc>
          <w:tcPr>
            <w:tcW w:w="0" w:type="auto"/>
            <w:shd w:val="clear" w:color="auto" w:fill="F2F2F2" w:themeFill="background1" w:themeFillShade="F2"/>
          </w:tcPr>
          <w:p w:rsidR="00542CED" w:rsidRPr="003A2460" w:rsidRDefault="00542CED" w:rsidP="0026407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</w:t>
            </w:r>
          </w:p>
        </w:tc>
        <w:tc>
          <w:tcPr>
            <w:tcW w:w="0" w:type="auto"/>
          </w:tcPr>
          <w:p w:rsidR="00542CED" w:rsidRPr="001940DE" w:rsidRDefault="00542CED" w:rsidP="0026407A">
            <w:pPr>
              <w:tabs>
                <w:tab w:val="left" w:pos="1620"/>
                <w:tab w:val="num" w:pos="180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940DE">
              <w:rPr>
                <w:i/>
                <w:iCs/>
                <w:sz w:val="28"/>
                <w:szCs w:val="28"/>
              </w:rPr>
              <w:t xml:space="preserve">“The effect of pH on the synthesis of hydroxyapatite by A New polymerized organic- inorganic complex route”, </w:t>
            </w:r>
            <w:r w:rsidRPr="001940DE">
              <w:rPr>
                <w:b/>
                <w:bCs/>
                <w:i/>
                <w:iCs/>
                <w:sz w:val="28"/>
                <w:szCs w:val="28"/>
              </w:rPr>
              <w:t>4</w:t>
            </w:r>
            <w:r w:rsidRPr="001940DE">
              <w:rPr>
                <w:rFonts w:hint="cs"/>
                <w:b/>
                <w:bCs/>
                <w:i/>
                <w:iCs/>
                <w:sz w:val="28"/>
                <w:szCs w:val="28"/>
                <w:vertAlign w:val="superscript"/>
                <w:rtl/>
                <w:lang w:bidi="ar-AE"/>
              </w:rPr>
              <w:t>th</w:t>
            </w:r>
            <w:r w:rsidRPr="001940DE">
              <w:rPr>
                <w:b/>
                <w:bCs/>
                <w:i/>
                <w:iCs/>
                <w:sz w:val="28"/>
                <w:szCs w:val="28"/>
              </w:rPr>
              <w:t xml:space="preserve"> International Conference on chemical and environmental engineering</w:t>
            </w:r>
            <w:r w:rsidRPr="001940DE">
              <w:rPr>
                <w:i/>
                <w:iCs/>
                <w:sz w:val="28"/>
                <w:szCs w:val="28"/>
              </w:rPr>
              <w:t>, pp</w:t>
            </w:r>
            <w:r w:rsidRPr="001940DE">
              <w:rPr>
                <w:rFonts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1940DE">
              <w:rPr>
                <w:i/>
                <w:iCs/>
                <w:sz w:val="28"/>
                <w:szCs w:val="28"/>
              </w:rPr>
              <w:t xml:space="preserve">705-715, (2007). </w:t>
            </w:r>
          </w:p>
        </w:tc>
      </w:tr>
      <w:tr w:rsidR="00542CED" w:rsidTr="0026407A">
        <w:tc>
          <w:tcPr>
            <w:tcW w:w="0" w:type="auto"/>
            <w:shd w:val="clear" w:color="auto" w:fill="F2F2F2" w:themeFill="background1" w:themeFillShade="F2"/>
          </w:tcPr>
          <w:p w:rsidR="00542CED" w:rsidRPr="003A2460" w:rsidRDefault="00542CED" w:rsidP="0026407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</w:t>
            </w:r>
          </w:p>
        </w:tc>
        <w:tc>
          <w:tcPr>
            <w:tcW w:w="0" w:type="auto"/>
          </w:tcPr>
          <w:p w:rsidR="00542CED" w:rsidRPr="00542CED" w:rsidRDefault="00542CED" w:rsidP="0026407A">
            <w:pPr>
              <w:ind w:right="900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EG"/>
              </w:rPr>
            </w:pPr>
            <w:r w:rsidRPr="00176C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bidi="ar-EG"/>
              </w:rPr>
              <w:t>Egyptian Patent No. 27233 in 2015</w:t>
            </w:r>
            <w:r w:rsidRPr="00542C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EG"/>
              </w:rPr>
              <w:t xml:space="preserve"> published by the Academy of Scientific Research and Technology, the Arab Republic of Egypt.</w:t>
            </w:r>
          </w:p>
          <w:p w:rsidR="00542CED" w:rsidRPr="00542CED" w:rsidRDefault="00542CED" w:rsidP="0026407A">
            <w:pPr>
              <w:ind w:right="900"/>
              <w:jc w:val="lowKashida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bidi="ar-EG"/>
              </w:rPr>
            </w:pPr>
            <w:r w:rsidRPr="00542CE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bidi="ar-EG"/>
              </w:rPr>
              <w:t>Entitled: “Method of preparation of nano-hydroxyapatite for intravenous injection to repair fragmented DNA induced by heavy metal intoxication or cancer and exposure to radiation”.</w:t>
            </w:r>
          </w:p>
        </w:tc>
      </w:tr>
    </w:tbl>
    <w:p w:rsidR="006C30FC" w:rsidRDefault="00176C49" w:rsidP="00176C49">
      <w:pPr>
        <w:jc w:val="right"/>
        <w:rPr>
          <w:b/>
          <w:bCs/>
          <w:sz w:val="32"/>
          <w:szCs w:val="32"/>
          <w:u w:val="single"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دوليا</w:t>
      </w:r>
    </w:p>
    <w:tbl>
      <w:tblPr>
        <w:tblStyle w:val="TableGrid"/>
        <w:tblW w:w="0" w:type="auto"/>
        <w:tblLook w:val="04A0"/>
      </w:tblPr>
      <w:tblGrid>
        <w:gridCol w:w="729"/>
        <w:gridCol w:w="8847"/>
      </w:tblGrid>
      <w:tr w:rsidR="006C30FC" w:rsidTr="006F256A">
        <w:tc>
          <w:tcPr>
            <w:tcW w:w="729" w:type="dxa"/>
            <w:shd w:val="clear" w:color="auto" w:fill="F2F2F2" w:themeFill="background1" w:themeFillShade="F2"/>
          </w:tcPr>
          <w:p w:rsidR="006C30FC" w:rsidRPr="002869EC" w:rsidRDefault="006C30FC" w:rsidP="0073296E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NO.</w:t>
            </w:r>
          </w:p>
        </w:tc>
        <w:tc>
          <w:tcPr>
            <w:tcW w:w="8847" w:type="dxa"/>
            <w:shd w:val="clear" w:color="auto" w:fill="F2F2F2" w:themeFill="background1" w:themeFillShade="F2"/>
          </w:tcPr>
          <w:p w:rsidR="006C30FC" w:rsidRPr="002869EC" w:rsidRDefault="006C30FC" w:rsidP="0073296E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NAME</w:t>
            </w:r>
          </w:p>
        </w:tc>
      </w:tr>
      <w:tr w:rsidR="0007454A" w:rsidTr="006F256A">
        <w:tc>
          <w:tcPr>
            <w:tcW w:w="729" w:type="dxa"/>
            <w:shd w:val="clear" w:color="auto" w:fill="F2F2F2" w:themeFill="background1" w:themeFillShade="F2"/>
          </w:tcPr>
          <w:p w:rsidR="0007454A" w:rsidRPr="003A2460" w:rsidRDefault="0007454A" w:rsidP="0007454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3A2460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1</w:t>
            </w:r>
          </w:p>
        </w:tc>
        <w:tc>
          <w:tcPr>
            <w:tcW w:w="8847" w:type="dxa"/>
          </w:tcPr>
          <w:p w:rsidR="0007454A" w:rsidRPr="002C2B05" w:rsidRDefault="0007454A" w:rsidP="0026407A">
            <w:pPr>
              <w:tabs>
                <w:tab w:val="left" w:pos="1620"/>
                <w:tab w:val="num" w:pos="1800"/>
              </w:tabs>
              <w:jc w:val="both"/>
              <w:rPr>
                <w:i/>
                <w:iCs/>
                <w:sz w:val="28"/>
                <w:szCs w:val="28"/>
              </w:rPr>
            </w:pPr>
            <w:r w:rsidRPr="002C2B05">
              <w:rPr>
                <w:i/>
                <w:iCs/>
                <w:sz w:val="28"/>
                <w:szCs w:val="28"/>
              </w:rPr>
              <w:t xml:space="preserve">“Biocompatibility of Intravenous Nano Hydroxyapatite in Male Rats”, </w:t>
            </w:r>
            <w:r w:rsidRPr="002C2B05">
              <w:rPr>
                <w:b/>
                <w:bCs/>
                <w:i/>
                <w:iCs/>
                <w:sz w:val="28"/>
                <w:szCs w:val="28"/>
              </w:rPr>
              <w:t>Journal of Nature and Science</w:t>
            </w:r>
            <w:r w:rsidRPr="002C2B05">
              <w:rPr>
                <w:i/>
                <w:iCs/>
                <w:sz w:val="28"/>
                <w:szCs w:val="28"/>
              </w:rPr>
              <w:t>,</w:t>
            </w:r>
            <w:r w:rsidRPr="002C2B05">
              <w:rPr>
                <w:iCs/>
                <w:sz w:val="20"/>
              </w:rPr>
              <w:t xml:space="preserve"> </w:t>
            </w:r>
            <w:r w:rsidRPr="002C2B05">
              <w:rPr>
                <w:i/>
                <w:iCs/>
                <w:sz w:val="28"/>
                <w:szCs w:val="28"/>
              </w:rPr>
              <w:t>Vol. 8</w:t>
            </w:r>
            <w:proofErr w:type="gramStart"/>
            <w:r w:rsidRPr="002C2B05">
              <w:rPr>
                <w:i/>
                <w:iCs/>
                <w:sz w:val="28"/>
                <w:szCs w:val="28"/>
              </w:rPr>
              <w:t>,No.9</w:t>
            </w:r>
            <w:proofErr w:type="gramEnd"/>
            <w:r w:rsidRPr="002C2B05">
              <w:rPr>
                <w:i/>
                <w:iCs/>
                <w:sz w:val="28"/>
                <w:szCs w:val="28"/>
              </w:rPr>
              <w:t>,  pp</w:t>
            </w:r>
            <w:r w:rsidRPr="002C2B05">
              <w:rPr>
                <w:rFonts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2C2B05">
              <w:rPr>
                <w:i/>
                <w:iCs/>
                <w:sz w:val="28"/>
                <w:szCs w:val="28"/>
              </w:rPr>
              <w:t xml:space="preserve">60-68, (2010). </w:t>
            </w:r>
          </w:p>
        </w:tc>
      </w:tr>
      <w:tr w:rsidR="0007454A" w:rsidTr="006F256A">
        <w:tc>
          <w:tcPr>
            <w:tcW w:w="729" w:type="dxa"/>
            <w:shd w:val="clear" w:color="auto" w:fill="F2F2F2" w:themeFill="background1" w:themeFillShade="F2"/>
          </w:tcPr>
          <w:p w:rsidR="0007454A" w:rsidRPr="003A2460" w:rsidRDefault="0007454A" w:rsidP="0007454A">
            <w:pPr>
              <w:tabs>
                <w:tab w:val="left" w:pos="1455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2</w:t>
            </w:r>
          </w:p>
        </w:tc>
        <w:tc>
          <w:tcPr>
            <w:tcW w:w="8847" w:type="dxa"/>
          </w:tcPr>
          <w:p w:rsidR="0007454A" w:rsidRPr="002C2B05" w:rsidRDefault="0007454A" w:rsidP="0026407A">
            <w:pPr>
              <w:tabs>
                <w:tab w:val="left" w:pos="1620"/>
                <w:tab w:val="num" w:pos="1800"/>
              </w:tabs>
              <w:jc w:val="both"/>
              <w:rPr>
                <w:i/>
                <w:iCs/>
                <w:sz w:val="28"/>
                <w:szCs w:val="28"/>
              </w:rPr>
            </w:pPr>
            <w:r w:rsidRPr="002C2B05">
              <w:rPr>
                <w:i/>
                <w:iCs/>
                <w:sz w:val="28"/>
                <w:szCs w:val="28"/>
              </w:rPr>
              <w:t xml:space="preserve"> “In-vivo and in-vitro Prediction of the Efficiency of Nano-Synthesized Material in Removal of Lead Nitrate Toxicity”, </w:t>
            </w:r>
            <w:r w:rsidRPr="002C2B05">
              <w:rPr>
                <w:b/>
                <w:bCs/>
                <w:i/>
                <w:iCs/>
                <w:sz w:val="28"/>
                <w:szCs w:val="28"/>
              </w:rPr>
              <w:t>Journal of American Science</w:t>
            </w:r>
            <w:r w:rsidRPr="002C2B05">
              <w:rPr>
                <w:iCs/>
                <w:sz w:val="20"/>
              </w:rPr>
              <w:t xml:space="preserve">, </w:t>
            </w:r>
            <w:r w:rsidRPr="002C2B05">
              <w:rPr>
                <w:i/>
                <w:iCs/>
                <w:sz w:val="28"/>
                <w:szCs w:val="28"/>
              </w:rPr>
              <w:t>Vol. 7</w:t>
            </w:r>
            <w:proofErr w:type="gramStart"/>
            <w:r w:rsidRPr="002C2B05">
              <w:rPr>
                <w:i/>
                <w:iCs/>
                <w:sz w:val="28"/>
                <w:szCs w:val="28"/>
              </w:rPr>
              <w:t>,No.1</w:t>
            </w:r>
            <w:proofErr w:type="gramEnd"/>
            <w:r w:rsidRPr="002C2B05">
              <w:rPr>
                <w:i/>
                <w:iCs/>
                <w:sz w:val="28"/>
                <w:szCs w:val="28"/>
              </w:rPr>
              <w:t>,  pp</w:t>
            </w:r>
            <w:r w:rsidRPr="002C2B05">
              <w:rPr>
                <w:rFonts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2C2B05">
              <w:rPr>
                <w:i/>
                <w:iCs/>
                <w:sz w:val="28"/>
                <w:szCs w:val="28"/>
              </w:rPr>
              <w:t xml:space="preserve">105-119, (2011). </w:t>
            </w:r>
          </w:p>
        </w:tc>
      </w:tr>
      <w:tr w:rsidR="0007454A" w:rsidTr="006F256A">
        <w:tc>
          <w:tcPr>
            <w:tcW w:w="729" w:type="dxa"/>
            <w:shd w:val="clear" w:color="auto" w:fill="F2F2F2" w:themeFill="background1" w:themeFillShade="F2"/>
          </w:tcPr>
          <w:p w:rsidR="0007454A" w:rsidRDefault="0007454A" w:rsidP="0007454A">
            <w:pPr>
              <w:tabs>
                <w:tab w:val="left" w:pos="1455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3</w:t>
            </w:r>
          </w:p>
        </w:tc>
        <w:tc>
          <w:tcPr>
            <w:tcW w:w="8847" w:type="dxa"/>
          </w:tcPr>
          <w:p w:rsidR="0007454A" w:rsidRPr="002C2B05" w:rsidRDefault="0007454A" w:rsidP="0026407A">
            <w:pPr>
              <w:tabs>
                <w:tab w:val="left" w:pos="1620"/>
                <w:tab w:val="num" w:pos="1800"/>
              </w:tabs>
              <w:jc w:val="both"/>
              <w:rPr>
                <w:i/>
                <w:iCs/>
                <w:sz w:val="28"/>
                <w:szCs w:val="28"/>
              </w:rPr>
            </w:pPr>
            <w:r w:rsidRPr="002C2B05">
              <w:rPr>
                <w:i/>
                <w:iCs/>
                <w:sz w:val="28"/>
                <w:szCs w:val="28"/>
              </w:rPr>
              <w:t xml:space="preserve"> “Efficiency of Calcium Phosphate Composite Nanoparticles in Targeting Ehrlich Carcinoma Cells Transplanted in Mice”, </w:t>
            </w:r>
            <w:r w:rsidRPr="002C2B05">
              <w:rPr>
                <w:b/>
                <w:bCs/>
                <w:i/>
                <w:iCs/>
                <w:sz w:val="28"/>
                <w:szCs w:val="28"/>
              </w:rPr>
              <w:t xml:space="preserve">Journal of Advanced </w:t>
            </w:r>
            <w:proofErr w:type="gramStart"/>
            <w:r w:rsidRPr="002C2B05">
              <w:rPr>
                <w:b/>
                <w:bCs/>
                <w:i/>
                <w:iCs/>
                <w:sz w:val="28"/>
                <w:szCs w:val="28"/>
              </w:rPr>
              <w:t>Research</w:t>
            </w:r>
            <w:r w:rsidRPr="002C2B05">
              <w:rPr>
                <w:i/>
                <w:iCs/>
                <w:sz w:val="28"/>
                <w:szCs w:val="28"/>
              </w:rPr>
              <w:t xml:space="preserve"> ,</w:t>
            </w:r>
            <w:proofErr w:type="gramEnd"/>
            <w:r w:rsidRPr="002C2B05">
              <w:rPr>
                <w:i/>
                <w:iCs/>
                <w:sz w:val="28"/>
                <w:szCs w:val="28"/>
              </w:rPr>
              <w:t xml:space="preserve"> Vol.7, ,  pp</w:t>
            </w:r>
            <w:r w:rsidRPr="002C2B05">
              <w:rPr>
                <w:rFonts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2C2B05">
              <w:rPr>
                <w:i/>
                <w:iCs/>
                <w:sz w:val="28"/>
                <w:szCs w:val="28"/>
              </w:rPr>
              <w:t xml:space="preserve">143-154, (2016). </w:t>
            </w:r>
          </w:p>
        </w:tc>
      </w:tr>
      <w:tr w:rsidR="0007454A" w:rsidTr="006F256A">
        <w:tc>
          <w:tcPr>
            <w:tcW w:w="729" w:type="dxa"/>
            <w:shd w:val="clear" w:color="auto" w:fill="F2F2F2" w:themeFill="background1" w:themeFillShade="F2"/>
          </w:tcPr>
          <w:p w:rsidR="0007454A" w:rsidRDefault="0007454A" w:rsidP="0007454A">
            <w:pPr>
              <w:tabs>
                <w:tab w:val="left" w:pos="1455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4</w:t>
            </w:r>
          </w:p>
        </w:tc>
        <w:tc>
          <w:tcPr>
            <w:tcW w:w="8847" w:type="dxa"/>
          </w:tcPr>
          <w:p w:rsidR="0007454A" w:rsidRPr="002C2B05" w:rsidRDefault="0007454A" w:rsidP="0026407A">
            <w:pPr>
              <w:tabs>
                <w:tab w:val="left" w:pos="1620"/>
                <w:tab w:val="num" w:pos="1800"/>
              </w:tabs>
              <w:jc w:val="both"/>
              <w:rPr>
                <w:i/>
                <w:iCs/>
                <w:sz w:val="28"/>
                <w:szCs w:val="28"/>
              </w:rPr>
            </w:pPr>
            <w:r w:rsidRPr="002C2B05">
              <w:rPr>
                <w:i/>
                <w:iCs/>
                <w:sz w:val="28"/>
                <w:szCs w:val="28"/>
              </w:rPr>
              <w:t xml:space="preserve">“Therapeutic role of a synthesized calcium phosphate </w:t>
            </w:r>
            <w:proofErr w:type="spellStart"/>
            <w:r w:rsidRPr="002C2B05">
              <w:rPr>
                <w:i/>
                <w:iCs/>
                <w:sz w:val="28"/>
                <w:szCs w:val="28"/>
              </w:rPr>
              <w:t>nanocomposite</w:t>
            </w:r>
            <w:proofErr w:type="spellEnd"/>
            <w:r w:rsidRPr="002C2B05">
              <w:rPr>
                <w:i/>
                <w:iCs/>
                <w:sz w:val="28"/>
                <w:szCs w:val="28"/>
              </w:rPr>
              <w:t xml:space="preserve"> material on </w:t>
            </w:r>
            <w:proofErr w:type="spellStart"/>
            <w:r w:rsidRPr="002C2B05">
              <w:rPr>
                <w:i/>
                <w:iCs/>
                <w:sz w:val="28"/>
                <w:szCs w:val="28"/>
              </w:rPr>
              <w:t>hepatocarcinogenesis</w:t>
            </w:r>
            <w:proofErr w:type="spellEnd"/>
            <w:r w:rsidRPr="002C2B05">
              <w:rPr>
                <w:i/>
                <w:iCs/>
                <w:sz w:val="28"/>
                <w:szCs w:val="28"/>
              </w:rPr>
              <w:t xml:space="preserve"> in rats</w:t>
            </w:r>
            <w:r w:rsidRPr="002C2B05">
              <w:rPr>
                <w:b/>
                <w:bCs/>
                <w:i/>
                <w:iCs/>
                <w:sz w:val="28"/>
                <w:szCs w:val="28"/>
              </w:rPr>
              <w:t xml:space="preserve">”, Journal of </w:t>
            </w:r>
            <w:hyperlink r:id="rId9" w:history="1">
              <w:r w:rsidRPr="002C2B05">
                <w:rPr>
                  <w:b/>
                  <w:bCs/>
                  <w:i/>
                  <w:iCs/>
                  <w:sz w:val="28"/>
                  <w:szCs w:val="28"/>
                </w:rPr>
                <w:t>Biochemistry and Cell Biology</w:t>
              </w:r>
            </w:hyperlink>
            <w:r w:rsidRPr="002C2B05">
              <w:rPr>
                <w:i/>
                <w:iCs/>
                <w:sz w:val="28"/>
                <w:szCs w:val="28"/>
              </w:rPr>
              <w:t>, Vol.94, ,  pp</w:t>
            </w:r>
            <w:r w:rsidRPr="002C2B05">
              <w:rPr>
                <w:rFonts w:hint="cs"/>
                <w:i/>
                <w:iCs/>
                <w:sz w:val="28"/>
                <w:szCs w:val="28"/>
                <w:rtl/>
              </w:rPr>
              <w:t xml:space="preserve"> </w:t>
            </w:r>
            <w:r w:rsidRPr="002C2B05">
              <w:rPr>
                <w:i/>
                <w:iCs/>
                <w:sz w:val="28"/>
                <w:szCs w:val="28"/>
              </w:rPr>
              <w:t xml:space="preserve">279-288, (2016). </w:t>
            </w:r>
          </w:p>
        </w:tc>
      </w:tr>
      <w:tr w:rsidR="0026407A" w:rsidTr="006F256A">
        <w:tc>
          <w:tcPr>
            <w:tcW w:w="729" w:type="dxa"/>
            <w:shd w:val="clear" w:color="auto" w:fill="F2F2F2" w:themeFill="background1" w:themeFillShade="F2"/>
          </w:tcPr>
          <w:p w:rsidR="0026407A" w:rsidRDefault="0026407A" w:rsidP="0007454A">
            <w:pPr>
              <w:tabs>
                <w:tab w:val="left" w:pos="1455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5</w:t>
            </w:r>
          </w:p>
        </w:tc>
        <w:tc>
          <w:tcPr>
            <w:tcW w:w="8847" w:type="dxa"/>
          </w:tcPr>
          <w:p w:rsidR="0026407A" w:rsidRPr="002C2B05" w:rsidRDefault="009061C4" w:rsidP="0026407A">
            <w:pPr>
              <w:tabs>
                <w:tab w:val="left" w:pos="1620"/>
                <w:tab w:val="num" w:pos="1800"/>
              </w:tabs>
              <w:ind w:right="900"/>
              <w:jc w:val="both"/>
              <w:rPr>
                <w:i/>
                <w:iCs/>
                <w:sz w:val="28"/>
                <w:szCs w:val="28"/>
              </w:rPr>
            </w:pPr>
            <w:r w:rsidRPr="003C0220">
              <w:rPr>
                <w:i/>
                <w:iCs/>
                <w:sz w:val="28"/>
                <w:szCs w:val="28"/>
              </w:rPr>
              <w:t>" The devastating effect of exposure to high irradiation dose on liver and the performance of synthesized nano-HAp in relieve the associated symptoms in rats",</w:t>
            </w:r>
            <w:r w:rsidRPr="003C0220">
              <w:rPr>
                <w:b/>
                <w:bCs/>
                <w:i/>
                <w:iCs/>
                <w:sz w:val="28"/>
                <w:szCs w:val="28"/>
              </w:rPr>
              <w:t xml:space="preserve"> Journal of </w:t>
            </w:r>
            <w:hyperlink r:id="rId10" w:history="1">
              <w:r w:rsidRPr="003C0220">
                <w:rPr>
                  <w:b/>
                  <w:bCs/>
                  <w:i/>
                  <w:iCs/>
                  <w:sz w:val="28"/>
                  <w:szCs w:val="28"/>
                </w:rPr>
                <w:t>Biochemistry and Cell Biology</w:t>
              </w:r>
            </w:hyperlink>
            <w:r w:rsidRPr="003C0220">
              <w:rPr>
                <w:i/>
                <w:iCs/>
                <w:sz w:val="28"/>
                <w:szCs w:val="28"/>
              </w:rPr>
              <w:t>, Vol.96, pp 507-514, (2018 )</w:t>
            </w:r>
          </w:p>
        </w:tc>
      </w:tr>
      <w:tr w:rsidR="009061C4" w:rsidTr="006F256A">
        <w:tc>
          <w:tcPr>
            <w:tcW w:w="729" w:type="dxa"/>
            <w:shd w:val="clear" w:color="auto" w:fill="F2F2F2" w:themeFill="background1" w:themeFillShade="F2"/>
          </w:tcPr>
          <w:p w:rsidR="009061C4" w:rsidRDefault="009061C4" w:rsidP="0007454A">
            <w:pPr>
              <w:tabs>
                <w:tab w:val="left" w:pos="1455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</w:t>
            </w:r>
          </w:p>
        </w:tc>
        <w:tc>
          <w:tcPr>
            <w:tcW w:w="8847" w:type="dxa"/>
          </w:tcPr>
          <w:p w:rsidR="009061C4" w:rsidRPr="003C0220" w:rsidRDefault="009061C4" w:rsidP="00B1411F">
            <w:pPr>
              <w:tabs>
                <w:tab w:val="left" w:pos="1620"/>
                <w:tab w:val="num" w:pos="1800"/>
              </w:tabs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 w:rsidRPr="003C0220">
              <w:rPr>
                <w:i/>
                <w:iCs/>
                <w:sz w:val="28"/>
                <w:szCs w:val="28"/>
              </w:rPr>
              <w:t>" Performance</w:t>
            </w:r>
            <w:proofErr w:type="gramEnd"/>
            <w:r w:rsidRPr="003C0220">
              <w:rPr>
                <w:i/>
                <w:iCs/>
                <w:sz w:val="28"/>
                <w:szCs w:val="28"/>
              </w:rPr>
              <w:t xml:space="preserve"> of nano-composite materials in overcoming the acute renal failure in male rats" , </w:t>
            </w:r>
            <w:r w:rsidRPr="003C0220">
              <w:rPr>
                <w:b/>
                <w:bCs/>
                <w:i/>
                <w:iCs/>
                <w:sz w:val="28"/>
                <w:szCs w:val="28"/>
              </w:rPr>
              <w:t>Nephrology and renal Diseases</w:t>
            </w:r>
            <w:r w:rsidRPr="003C0220">
              <w:rPr>
                <w:i/>
                <w:iCs/>
                <w:sz w:val="28"/>
                <w:szCs w:val="28"/>
              </w:rPr>
              <w:t xml:space="preserve"> , Volume 3 ,pp 1-9, </w:t>
            </w:r>
            <w:r w:rsidR="00AD3F65">
              <w:rPr>
                <w:i/>
                <w:iCs/>
                <w:sz w:val="28"/>
                <w:szCs w:val="28"/>
              </w:rPr>
              <w:t>(</w:t>
            </w:r>
            <w:r w:rsidRPr="003C0220">
              <w:rPr>
                <w:i/>
                <w:iCs/>
                <w:sz w:val="28"/>
                <w:szCs w:val="28"/>
              </w:rPr>
              <w:t>2018</w:t>
            </w:r>
            <w:r w:rsidR="00AD3F65">
              <w:rPr>
                <w:i/>
                <w:iCs/>
                <w:sz w:val="28"/>
                <w:szCs w:val="28"/>
              </w:rPr>
              <w:t>)</w:t>
            </w:r>
            <w:r w:rsidRPr="003C0220">
              <w:rPr>
                <w:i/>
                <w:iCs/>
                <w:sz w:val="28"/>
                <w:szCs w:val="28"/>
              </w:rPr>
              <w:t>.</w:t>
            </w:r>
          </w:p>
        </w:tc>
      </w:tr>
      <w:tr w:rsidR="00AD3F65" w:rsidTr="006F256A">
        <w:tc>
          <w:tcPr>
            <w:tcW w:w="729" w:type="dxa"/>
            <w:shd w:val="clear" w:color="auto" w:fill="F2F2F2" w:themeFill="background1" w:themeFillShade="F2"/>
          </w:tcPr>
          <w:p w:rsidR="00AD3F65" w:rsidRDefault="00AD3F65" w:rsidP="0007454A">
            <w:pPr>
              <w:tabs>
                <w:tab w:val="left" w:pos="1455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7</w:t>
            </w:r>
          </w:p>
        </w:tc>
        <w:tc>
          <w:tcPr>
            <w:tcW w:w="8847" w:type="dxa"/>
          </w:tcPr>
          <w:p w:rsidR="00AD3F65" w:rsidRPr="00AD3F65" w:rsidRDefault="00AD3F65" w:rsidP="00AD3F65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D3F65">
              <w:rPr>
                <w:i/>
                <w:iCs/>
                <w:sz w:val="28"/>
                <w:szCs w:val="28"/>
              </w:rPr>
              <w:t xml:space="preserve">“New Synthesis for </w:t>
            </w:r>
            <w:proofErr w:type="spellStart"/>
            <w:r w:rsidRPr="00AD3F65">
              <w:rPr>
                <w:i/>
                <w:iCs/>
                <w:sz w:val="28"/>
                <w:szCs w:val="28"/>
              </w:rPr>
              <w:t>Nano</w:t>
            </w:r>
            <w:proofErr w:type="spellEnd"/>
            <w:r w:rsidRPr="00AD3F65">
              <w:rPr>
                <w:i/>
                <w:iCs/>
                <w:sz w:val="28"/>
                <w:szCs w:val="28"/>
              </w:rPr>
              <w:t xml:space="preserve">-Silver Formulated as a Bio-Safe Composite Structure to Employ Against </w:t>
            </w:r>
            <w:proofErr w:type="spellStart"/>
            <w:r w:rsidRPr="00AD3F65">
              <w:rPr>
                <w:i/>
                <w:iCs/>
                <w:sz w:val="28"/>
                <w:szCs w:val="28"/>
              </w:rPr>
              <w:t>Hepatotoxicity</w:t>
            </w:r>
            <w:proofErr w:type="spellEnd"/>
            <w:r w:rsidRPr="00AD3F65">
              <w:rPr>
                <w:i/>
                <w:iCs/>
                <w:sz w:val="28"/>
                <w:szCs w:val="28"/>
              </w:rPr>
              <w:t xml:space="preserve"> in Rats”</w:t>
            </w:r>
            <w:r>
              <w:rPr>
                <w:rFonts w:ascii="MinionPro-Bold" w:hAnsi="MinionPro-Bold" w:cs="MinionPro-Bold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MinionPro-Bold" w:hAnsi="MinionPro-Bold" w:cs="MinionPro-Bold"/>
                <w:b/>
                <w:bCs/>
                <w:sz w:val="30"/>
                <w:szCs w:val="30"/>
              </w:rPr>
              <w:t xml:space="preserve">Frontiers in Drug, Chemistry and Clinical Research </w:t>
            </w:r>
            <w:r w:rsidRPr="00AD3F65">
              <w:rPr>
                <w:i/>
                <w:iCs/>
                <w:sz w:val="28"/>
                <w:szCs w:val="28"/>
              </w:rPr>
              <w:t>(ISSN: 2631-5424), Volume-4,</w:t>
            </w:r>
            <w:r w:rsidR="0067047E">
              <w:rPr>
                <w:i/>
                <w:iCs/>
                <w:sz w:val="28"/>
                <w:szCs w:val="28"/>
              </w:rPr>
              <w:t>pp. 1-8,</w:t>
            </w:r>
          </w:p>
          <w:p w:rsidR="00AD3F65" w:rsidRPr="003C0220" w:rsidRDefault="00AD3F65" w:rsidP="00AD3F65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 w:rsidRPr="00AD3F65">
              <w:rPr>
                <w:i/>
                <w:iCs/>
                <w:sz w:val="28"/>
                <w:szCs w:val="28"/>
              </w:rPr>
              <w:t xml:space="preserve">Issue-1, (2021).  </w:t>
            </w:r>
          </w:p>
        </w:tc>
      </w:tr>
      <w:tr w:rsidR="000E38D3" w:rsidTr="006F256A">
        <w:tc>
          <w:tcPr>
            <w:tcW w:w="729" w:type="dxa"/>
            <w:shd w:val="clear" w:color="auto" w:fill="F2F2F2" w:themeFill="background1" w:themeFillShade="F2"/>
          </w:tcPr>
          <w:p w:rsidR="000E38D3" w:rsidRDefault="000E38D3" w:rsidP="0007454A">
            <w:pPr>
              <w:tabs>
                <w:tab w:val="left" w:pos="1455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8</w:t>
            </w:r>
          </w:p>
        </w:tc>
        <w:tc>
          <w:tcPr>
            <w:tcW w:w="8847" w:type="dxa"/>
          </w:tcPr>
          <w:p w:rsidR="000E38D3" w:rsidRDefault="000E38D3" w:rsidP="000E38D3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“</w:t>
            </w:r>
            <w:r w:rsidRPr="000E38D3">
              <w:rPr>
                <w:i/>
                <w:iCs/>
                <w:sz w:val="28"/>
                <w:szCs w:val="28"/>
              </w:rPr>
              <w:t>Potential activity of silver/</w:t>
            </w:r>
            <w:proofErr w:type="spellStart"/>
            <w:r w:rsidRPr="000E38D3">
              <w:rPr>
                <w:i/>
                <w:iCs/>
                <w:sz w:val="28"/>
                <w:szCs w:val="28"/>
              </w:rPr>
              <w:t>hydroxyapatite</w:t>
            </w:r>
            <w:proofErr w:type="spellEnd"/>
            <w:r w:rsidRPr="000E38D3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E38D3">
              <w:rPr>
                <w:i/>
                <w:iCs/>
                <w:sz w:val="28"/>
                <w:szCs w:val="28"/>
              </w:rPr>
              <w:t>nano</w:t>
            </w:r>
            <w:proofErr w:type="spellEnd"/>
            <w:r w:rsidRPr="000E38D3">
              <w:rPr>
                <w:i/>
                <w:iCs/>
                <w:sz w:val="28"/>
                <w:szCs w:val="28"/>
              </w:rPr>
              <w:t xml:space="preserve"> composite against </w:t>
            </w:r>
            <w:r w:rsidRPr="000E38D3">
              <w:rPr>
                <w:i/>
                <w:iCs/>
                <w:sz w:val="28"/>
                <w:szCs w:val="28"/>
              </w:rPr>
              <w:lastRenderedPageBreak/>
              <w:t xml:space="preserve">damaged liver consequence to irradiation” </w:t>
            </w:r>
            <w:r w:rsidRPr="000E38D3">
              <w:rPr>
                <w:b/>
                <w:bCs/>
                <w:i/>
                <w:iCs/>
                <w:sz w:val="28"/>
                <w:szCs w:val="28"/>
              </w:rPr>
              <w:t>The Arab Journal of Nuclear Sciences and Applications" (AJNSA)</w:t>
            </w:r>
            <w:r w:rsidRPr="000E38D3">
              <w:rPr>
                <w:i/>
                <w:iCs/>
                <w:sz w:val="28"/>
                <w:szCs w:val="28"/>
              </w:rPr>
              <w:t>,( ISSN: 1110-045</w:t>
            </w:r>
            <w:r>
              <w:rPr>
                <w:i/>
                <w:iCs/>
                <w:sz w:val="28"/>
                <w:szCs w:val="28"/>
              </w:rPr>
              <w:t>1) under press 2022</w:t>
            </w:r>
          </w:p>
          <w:p w:rsidR="000E38D3" w:rsidRPr="00AD3F65" w:rsidRDefault="000E38D3" w:rsidP="000E38D3">
            <w:pPr>
              <w:autoSpaceDE w:val="0"/>
              <w:autoSpaceDN w:val="0"/>
              <w:adjustRightInd w:val="0"/>
              <w:rPr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Manuscript ID: AJNSA-2201-1545</w:t>
            </w:r>
          </w:p>
        </w:tc>
      </w:tr>
    </w:tbl>
    <w:p w:rsidR="0026407A" w:rsidRDefault="0026407A" w:rsidP="0007454A">
      <w:pPr>
        <w:spacing w:after="0" w:line="240" w:lineRule="auto"/>
        <w:jc w:val="right"/>
        <w:rPr>
          <w:b/>
          <w:bCs/>
          <w:sz w:val="16"/>
          <w:szCs w:val="16"/>
          <w:u w:val="single"/>
          <w:lang w:bidi="ar-EG"/>
        </w:rPr>
      </w:pPr>
    </w:p>
    <w:p w:rsidR="00176C49" w:rsidRDefault="00176C49" w:rsidP="0007454A">
      <w:pPr>
        <w:spacing w:after="0" w:line="240" w:lineRule="auto"/>
        <w:jc w:val="right"/>
        <w:rPr>
          <w:b/>
          <w:bCs/>
          <w:sz w:val="32"/>
          <w:szCs w:val="32"/>
          <w:u w:val="single"/>
          <w:lang w:bidi="ar-EG"/>
        </w:rPr>
      </w:pPr>
    </w:p>
    <w:p w:rsidR="001E15E9" w:rsidRDefault="0037106D" w:rsidP="0007454A">
      <w:pPr>
        <w:spacing w:after="0" w:line="240" w:lineRule="auto"/>
        <w:jc w:val="right"/>
        <w:rPr>
          <w:b/>
          <w:bCs/>
          <w:sz w:val="32"/>
          <w:szCs w:val="32"/>
          <w:u w:val="single"/>
          <w:lang w:bidi="ar-EG"/>
        </w:rPr>
      </w:pPr>
      <w:r>
        <w:rPr>
          <w:rFonts w:hint="cs"/>
          <w:b/>
          <w:bCs/>
          <w:sz w:val="32"/>
          <w:szCs w:val="32"/>
          <w:u w:val="single"/>
          <w:rtl/>
          <w:lang w:bidi="ar-EG"/>
        </w:rPr>
        <w:t>خامسا: الخبرة</w:t>
      </w:r>
      <w:r w:rsidR="00F81149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التدريسية</w:t>
      </w:r>
    </w:p>
    <w:tbl>
      <w:tblPr>
        <w:tblStyle w:val="TableGrid"/>
        <w:tblW w:w="0" w:type="auto"/>
        <w:tblLook w:val="04A0"/>
      </w:tblPr>
      <w:tblGrid>
        <w:gridCol w:w="8755"/>
        <w:gridCol w:w="821"/>
      </w:tblGrid>
      <w:tr w:rsidR="002869EC" w:rsidTr="00990F30">
        <w:tc>
          <w:tcPr>
            <w:tcW w:w="8755" w:type="dxa"/>
            <w:shd w:val="clear" w:color="auto" w:fill="F2F2F2" w:themeFill="background1" w:themeFillShade="F2"/>
          </w:tcPr>
          <w:p w:rsidR="002869EC" w:rsidRPr="002869EC" w:rsidRDefault="003821EF" w:rsidP="002869EC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اسم المادة</w:t>
            </w:r>
          </w:p>
        </w:tc>
        <w:tc>
          <w:tcPr>
            <w:tcW w:w="821" w:type="dxa"/>
            <w:shd w:val="clear" w:color="auto" w:fill="F2F2F2" w:themeFill="background1" w:themeFillShade="F2"/>
          </w:tcPr>
          <w:p w:rsidR="002869EC" w:rsidRPr="002869EC" w:rsidRDefault="00990F30" w:rsidP="00F866B3">
            <w:pPr>
              <w:jc w:val="right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</w:tr>
      <w:tr w:rsidR="002869EC" w:rsidTr="00990F30">
        <w:tc>
          <w:tcPr>
            <w:tcW w:w="8755" w:type="dxa"/>
          </w:tcPr>
          <w:p w:rsidR="002869EC" w:rsidRPr="006E7007" w:rsidRDefault="0007454A" w:rsidP="002869E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Operation research</w:t>
            </w:r>
          </w:p>
        </w:tc>
        <w:tc>
          <w:tcPr>
            <w:tcW w:w="821" w:type="dxa"/>
            <w:shd w:val="clear" w:color="auto" w:fill="F2F2F2" w:themeFill="background1" w:themeFillShade="F2"/>
          </w:tcPr>
          <w:p w:rsidR="002869EC" w:rsidRPr="006E7007" w:rsidRDefault="00B36D53" w:rsidP="00F866B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E700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1</w:t>
            </w:r>
          </w:p>
        </w:tc>
      </w:tr>
      <w:tr w:rsidR="002869EC" w:rsidTr="00990F30">
        <w:tc>
          <w:tcPr>
            <w:tcW w:w="8755" w:type="dxa"/>
          </w:tcPr>
          <w:p w:rsidR="002869EC" w:rsidRPr="006E7007" w:rsidRDefault="0007454A" w:rsidP="002869EC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Ceramic technology </w:t>
            </w:r>
          </w:p>
        </w:tc>
        <w:tc>
          <w:tcPr>
            <w:tcW w:w="821" w:type="dxa"/>
            <w:shd w:val="clear" w:color="auto" w:fill="F2F2F2" w:themeFill="background1" w:themeFillShade="F2"/>
          </w:tcPr>
          <w:p w:rsidR="002869EC" w:rsidRPr="006E7007" w:rsidRDefault="00B36D53" w:rsidP="00F866B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E700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2</w:t>
            </w:r>
          </w:p>
        </w:tc>
      </w:tr>
      <w:tr w:rsidR="002869EC" w:rsidTr="00990F30">
        <w:tc>
          <w:tcPr>
            <w:tcW w:w="8755" w:type="dxa"/>
          </w:tcPr>
          <w:p w:rsidR="002869EC" w:rsidRPr="006E7007" w:rsidRDefault="0007454A" w:rsidP="002869EC">
            <w:pPr>
              <w:tabs>
                <w:tab w:val="left" w:pos="1455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Quality assurance and engineering reliability </w:t>
            </w:r>
          </w:p>
        </w:tc>
        <w:tc>
          <w:tcPr>
            <w:tcW w:w="821" w:type="dxa"/>
            <w:shd w:val="clear" w:color="auto" w:fill="F2F2F2" w:themeFill="background1" w:themeFillShade="F2"/>
          </w:tcPr>
          <w:p w:rsidR="002869EC" w:rsidRPr="006E7007" w:rsidRDefault="00B36D53" w:rsidP="00F866B3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6E7007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</w:t>
            </w:r>
          </w:p>
        </w:tc>
      </w:tr>
      <w:tr w:rsidR="0037106D" w:rsidTr="00990F30">
        <w:tc>
          <w:tcPr>
            <w:tcW w:w="8755" w:type="dxa"/>
          </w:tcPr>
          <w:p w:rsidR="0037106D" w:rsidRDefault="00AD3F65" w:rsidP="002869EC">
            <w:pPr>
              <w:tabs>
                <w:tab w:val="left" w:pos="1455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Quality Control </w:t>
            </w:r>
          </w:p>
        </w:tc>
        <w:tc>
          <w:tcPr>
            <w:tcW w:w="821" w:type="dxa"/>
            <w:shd w:val="clear" w:color="auto" w:fill="F2F2F2" w:themeFill="background1" w:themeFillShade="F2"/>
          </w:tcPr>
          <w:p w:rsidR="0037106D" w:rsidRPr="006E7007" w:rsidRDefault="0037106D" w:rsidP="00F866B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4</w:t>
            </w:r>
          </w:p>
        </w:tc>
      </w:tr>
      <w:tr w:rsidR="00AD3F65" w:rsidTr="00990F30">
        <w:tc>
          <w:tcPr>
            <w:tcW w:w="8755" w:type="dxa"/>
          </w:tcPr>
          <w:p w:rsidR="00AD3F65" w:rsidRDefault="00AD3F65" w:rsidP="00887B69">
            <w:pPr>
              <w:tabs>
                <w:tab w:val="left" w:pos="1455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Petrochemicals </w:t>
            </w:r>
          </w:p>
        </w:tc>
        <w:tc>
          <w:tcPr>
            <w:tcW w:w="821" w:type="dxa"/>
            <w:shd w:val="clear" w:color="auto" w:fill="F2F2F2" w:themeFill="background1" w:themeFillShade="F2"/>
          </w:tcPr>
          <w:p w:rsidR="00AD3F65" w:rsidRDefault="00AD3F65" w:rsidP="00F866B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5</w:t>
            </w:r>
          </w:p>
        </w:tc>
      </w:tr>
      <w:tr w:rsidR="00AD3F65" w:rsidTr="00990F30">
        <w:tc>
          <w:tcPr>
            <w:tcW w:w="8755" w:type="dxa"/>
          </w:tcPr>
          <w:p w:rsidR="00AD3F65" w:rsidRDefault="00AD3F65" w:rsidP="00914BA1">
            <w:pPr>
              <w:tabs>
                <w:tab w:val="left" w:pos="1455"/>
              </w:tabs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Electroplating </w:t>
            </w:r>
          </w:p>
        </w:tc>
        <w:tc>
          <w:tcPr>
            <w:tcW w:w="821" w:type="dxa"/>
            <w:shd w:val="clear" w:color="auto" w:fill="F2F2F2" w:themeFill="background1" w:themeFillShade="F2"/>
          </w:tcPr>
          <w:p w:rsidR="00AD3F65" w:rsidRDefault="00AD3F65" w:rsidP="00F866B3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ar-EG"/>
              </w:rPr>
              <w:t>6</w:t>
            </w:r>
          </w:p>
        </w:tc>
      </w:tr>
    </w:tbl>
    <w:p w:rsidR="00176C49" w:rsidRDefault="00176C49" w:rsidP="009061C4">
      <w:pPr>
        <w:tabs>
          <w:tab w:val="left" w:pos="4"/>
        </w:tabs>
        <w:bidi/>
        <w:spacing w:after="0" w:line="360" w:lineRule="auto"/>
        <w:ind w:left="900" w:hanging="896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</w:p>
    <w:p w:rsidR="009061C4" w:rsidRPr="009061C4" w:rsidRDefault="009061C4" w:rsidP="00176C49">
      <w:pPr>
        <w:tabs>
          <w:tab w:val="left" w:pos="4"/>
        </w:tabs>
        <w:bidi/>
        <w:spacing w:after="0" w:line="360" w:lineRule="auto"/>
        <w:ind w:left="900" w:hanging="896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سادسا </w:t>
      </w:r>
      <w:r w:rsidR="00176C49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: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مراجعة و تحكيم  الابحاث الدولية</w:t>
      </w:r>
      <w:r w:rsidRPr="009061C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9061C4" w:rsidRPr="009061C4" w:rsidRDefault="009061C4" w:rsidP="009061C4">
      <w:pPr>
        <w:numPr>
          <w:ilvl w:val="0"/>
          <w:numId w:val="3"/>
        </w:numPr>
        <w:tabs>
          <w:tab w:val="left" w:pos="900"/>
        </w:tabs>
        <w:spacing w:after="0" w:line="360" w:lineRule="auto"/>
        <w:ind w:left="851" w:right="965" w:hanging="425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061C4">
        <w:rPr>
          <w:rFonts w:ascii="Cambria" w:eastAsia="Times New Roman" w:hAnsi="Cambria" w:cs="Times New Roman"/>
          <w:b/>
          <w:bCs/>
          <w:color w:val="222222"/>
          <w:sz w:val="28"/>
          <w:szCs w:val="28"/>
          <w:shd w:val="clear" w:color="auto" w:fill="FFFFFF"/>
          <w:lang w:bidi="ar-EG"/>
        </w:rPr>
        <w:t xml:space="preserve">Scientific Journal of Food Science &amp; Nutrition , USA </w:t>
      </w:r>
    </w:p>
    <w:p w:rsidR="009061C4" w:rsidRPr="009061C4" w:rsidRDefault="009061C4" w:rsidP="009061C4">
      <w:pPr>
        <w:tabs>
          <w:tab w:val="left" w:pos="900"/>
        </w:tabs>
        <w:spacing w:after="0" w:line="360" w:lineRule="auto"/>
        <w:ind w:left="851" w:right="965" w:hanging="425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</w:rPr>
      </w:pPr>
      <w:r w:rsidRPr="009061C4">
        <w:rPr>
          <w:rFonts w:ascii="Cambria" w:eastAsia="Times New Roman" w:hAnsi="Cambria" w:cs="Times New Roman"/>
          <w:b/>
          <w:bCs/>
          <w:color w:val="222222"/>
          <w:sz w:val="24"/>
          <w:szCs w:val="24"/>
          <w:u w:val="single"/>
          <w:shd w:val="clear" w:color="auto" w:fill="FFFFFF"/>
          <w:lang w:bidi="ar-EG"/>
        </w:rPr>
        <w:t>Article under titl</w:t>
      </w:r>
      <w:r w:rsidRPr="009061C4">
        <w:rPr>
          <w:rFonts w:ascii="Cambria" w:eastAsia="Times New Roman" w:hAnsi="Cambria" w:cs="Times New Roman"/>
          <w:b/>
          <w:bCs/>
          <w:color w:val="222222"/>
          <w:sz w:val="24"/>
          <w:szCs w:val="24"/>
          <w:shd w:val="clear" w:color="auto" w:fill="FFFFFF"/>
          <w:lang w:bidi="ar-EG"/>
        </w:rPr>
        <w:t xml:space="preserve">e </w:t>
      </w:r>
      <w:proofErr w:type="gramStart"/>
      <w:r w:rsidRPr="009061C4">
        <w:rPr>
          <w:rFonts w:ascii="Cambria" w:eastAsia="Times New Roman" w:hAnsi="Cambria" w:cs="Times New Roman"/>
          <w:b/>
          <w:bCs/>
          <w:color w:val="222222"/>
          <w:sz w:val="24"/>
          <w:szCs w:val="24"/>
          <w:shd w:val="clear" w:color="auto" w:fill="FFFFFF"/>
          <w:lang w:bidi="ar-EG"/>
        </w:rPr>
        <w:t>" Nutritional</w:t>
      </w:r>
      <w:proofErr w:type="gramEnd"/>
      <w:r w:rsidRPr="009061C4">
        <w:rPr>
          <w:rFonts w:ascii="Cambria" w:eastAsia="Times New Roman" w:hAnsi="Cambria" w:cs="Times New Roman"/>
          <w:b/>
          <w:bCs/>
          <w:color w:val="222222"/>
          <w:sz w:val="24"/>
          <w:szCs w:val="24"/>
          <w:shd w:val="clear" w:color="auto" w:fill="FFFFFF"/>
          <w:lang w:bidi="ar-EG"/>
        </w:rPr>
        <w:t xml:space="preserve"> attributes and shelf life studies of dry smoked &amp; gamma irradiated shrimps (</w:t>
      </w:r>
      <w:proofErr w:type="spellStart"/>
      <w:r w:rsidRPr="009061C4">
        <w:rPr>
          <w:rFonts w:ascii="Cambria" w:eastAsia="Times New Roman" w:hAnsi="Cambria" w:cs="Times New Roman"/>
          <w:b/>
          <w:bCs/>
          <w:i/>
          <w:iCs/>
          <w:color w:val="222222"/>
          <w:sz w:val="24"/>
          <w:szCs w:val="24"/>
          <w:shd w:val="clear" w:color="auto" w:fill="FFFFFF"/>
          <w:lang w:bidi="ar-EG"/>
        </w:rPr>
        <w:t>Penaeus</w:t>
      </w:r>
      <w:proofErr w:type="spellEnd"/>
      <w:r w:rsidRPr="009061C4">
        <w:rPr>
          <w:rFonts w:ascii="Cambria" w:eastAsia="Times New Roman" w:hAnsi="Cambria" w:cs="Times New Roman"/>
          <w:b/>
          <w:bCs/>
          <w:i/>
          <w:iCs/>
          <w:color w:val="222222"/>
          <w:sz w:val="24"/>
          <w:szCs w:val="24"/>
          <w:shd w:val="clear" w:color="auto" w:fill="FFFFFF"/>
          <w:lang w:bidi="ar-EG"/>
        </w:rPr>
        <w:t xml:space="preserve"> </w:t>
      </w:r>
      <w:proofErr w:type="spellStart"/>
      <w:r w:rsidRPr="009061C4">
        <w:rPr>
          <w:rFonts w:ascii="Cambria" w:eastAsia="Times New Roman" w:hAnsi="Cambria" w:cs="Times New Roman"/>
          <w:b/>
          <w:bCs/>
          <w:i/>
          <w:iCs/>
          <w:color w:val="222222"/>
          <w:sz w:val="24"/>
          <w:szCs w:val="24"/>
          <w:shd w:val="clear" w:color="auto" w:fill="FFFFFF"/>
          <w:lang w:bidi="ar-EG"/>
        </w:rPr>
        <w:t>notialis</w:t>
      </w:r>
      <w:proofErr w:type="spellEnd"/>
      <w:r w:rsidRPr="009061C4">
        <w:rPr>
          <w:rFonts w:ascii="Cambria" w:eastAsia="Times New Roman" w:hAnsi="Cambria" w:cs="Times New Roman"/>
          <w:b/>
          <w:bCs/>
          <w:color w:val="222222"/>
          <w:sz w:val="24"/>
          <w:szCs w:val="24"/>
          <w:shd w:val="clear" w:color="auto" w:fill="FFFFFF"/>
          <w:lang w:bidi="ar-EG"/>
        </w:rPr>
        <w:t>) from different water sources in Ghana." 2, 2018</w:t>
      </w:r>
    </w:p>
    <w:p w:rsidR="009061C4" w:rsidRPr="009061C4" w:rsidRDefault="009061C4" w:rsidP="009061C4">
      <w:pPr>
        <w:numPr>
          <w:ilvl w:val="0"/>
          <w:numId w:val="3"/>
        </w:numPr>
        <w:tabs>
          <w:tab w:val="left" w:pos="900"/>
        </w:tabs>
        <w:spacing w:after="0" w:line="360" w:lineRule="auto"/>
        <w:ind w:left="851" w:right="965" w:hanging="425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9061C4">
        <w:rPr>
          <w:rFonts w:ascii="Cambria" w:eastAsia="Times New Roman" w:hAnsi="Cambria" w:cs="Times New Roman" w:hint="cs"/>
          <w:b/>
          <w:bCs/>
          <w:color w:val="222222"/>
          <w:sz w:val="28"/>
          <w:szCs w:val="28"/>
          <w:shd w:val="clear" w:color="auto" w:fill="FFFFFF"/>
          <w:rtl/>
          <w:lang w:bidi="ar-EG"/>
        </w:rPr>
        <w:tab/>
      </w:r>
      <w:r w:rsidRPr="009061C4">
        <w:rPr>
          <w:rFonts w:ascii="Cambria" w:eastAsia="Times New Roman" w:hAnsi="Cambria" w:cs="Times New Roman"/>
          <w:b/>
          <w:bCs/>
          <w:color w:val="222222"/>
          <w:sz w:val="28"/>
          <w:szCs w:val="28"/>
          <w:shd w:val="clear" w:color="auto" w:fill="FFFFFF"/>
          <w:lang w:bidi="ar-EG"/>
        </w:rPr>
        <w:t>Annals of Toxicology, USA</w:t>
      </w:r>
    </w:p>
    <w:p w:rsidR="009061C4" w:rsidRPr="009061C4" w:rsidRDefault="009061C4" w:rsidP="009061C4">
      <w:pPr>
        <w:tabs>
          <w:tab w:val="left" w:pos="900"/>
        </w:tabs>
        <w:spacing w:after="0" w:line="360" w:lineRule="auto"/>
        <w:ind w:left="851" w:right="965" w:hanging="425"/>
        <w:jc w:val="lowKashida"/>
        <w:rPr>
          <w:rFonts w:ascii="Cambria" w:eastAsia="Times New Roman" w:hAnsi="Cambria" w:cs="Times New Roman"/>
          <w:b/>
          <w:bCs/>
          <w:color w:val="222222"/>
          <w:sz w:val="24"/>
          <w:szCs w:val="24"/>
          <w:shd w:val="clear" w:color="auto" w:fill="FFFFFF"/>
          <w:rtl/>
          <w:lang w:bidi="ar-EG"/>
        </w:rPr>
      </w:pPr>
      <w:r w:rsidRPr="009061C4">
        <w:rPr>
          <w:rFonts w:ascii="Cambria" w:eastAsia="Times New Roman" w:hAnsi="Cambria" w:cs="Times New Roman"/>
          <w:b/>
          <w:bCs/>
          <w:color w:val="222222"/>
          <w:sz w:val="24"/>
          <w:szCs w:val="24"/>
          <w:u w:val="single"/>
          <w:shd w:val="clear" w:color="auto" w:fill="FFFFFF"/>
          <w:lang w:bidi="ar-EG"/>
        </w:rPr>
        <w:t>Article under title</w:t>
      </w:r>
      <w:r w:rsidRPr="009061C4">
        <w:rPr>
          <w:rFonts w:ascii="Cambria" w:eastAsia="Times New Roman" w:hAnsi="Cambria" w:cs="Times New Roman"/>
          <w:b/>
          <w:bCs/>
          <w:color w:val="222222"/>
          <w:sz w:val="24"/>
          <w:szCs w:val="24"/>
          <w:shd w:val="clear" w:color="auto" w:fill="FFFFFF"/>
          <w:lang w:bidi="ar-EG"/>
        </w:rPr>
        <w:t xml:space="preserve"> " Modulation of Cadmium Induced Apoptotic, Cancer and Inflammation Related Cytokines by </w:t>
      </w:r>
      <w:proofErr w:type="spellStart"/>
      <w:r w:rsidRPr="009061C4">
        <w:rPr>
          <w:rFonts w:ascii="Cambria" w:eastAsia="Times New Roman" w:hAnsi="Cambria" w:cs="Times New Roman"/>
          <w:b/>
          <w:bCs/>
          <w:color w:val="222222"/>
          <w:sz w:val="24"/>
          <w:szCs w:val="24"/>
          <w:shd w:val="clear" w:color="auto" w:fill="FFFFFF"/>
          <w:lang w:bidi="ar-EG"/>
        </w:rPr>
        <w:t>Diallyl</w:t>
      </w:r>
      <w:proofErr w:type="spellEnd"/>
      <w:r w:rsidRPr="009061C4">
        <w:rPr>
          <w:rFonts w:ascii="Cambria" w:eastAsia="Times New Roman" w:hAnsi="Cambria" w:cs="Times New Roman"/>
          <w:b/>
          <w:bCs/>
          <w:color w:val="222222"/>
          <w:sz w:val="24"/>
          <w:szCs w:val="24"/>
          <w:shd w:val="clear" w:color="auto" w:fill="FFFFFF"/>
          <w:lang w:bidi="ar-EG"/>
        </w:rPr>
        <w:t xml:space="preserve"> Disulfide in Rat Liver Cells".</w:t>
      </w:r>
    </w:p>
    <w:p w:rsidR="009061C4" w:rsidRPr="009061C4" w:rsidRDefault="009061C4" w:rsidP="009061C4">
      <w:pPr>
        <w:numPr>
          <w:ilvl w:val="0"/>
          <w:numId w:val="3"/>
        </w:numPr>
        <w:tabs>
          <w:tab w:val="left" w:pos="900"/>
        </w:tabs>
        <w:spacing w:after="0" w:line="360" w:lineRule="auto"/>
        <w:ind w:left="851" w:right="965" w:hanging="425"/>
        <w:jc w:val="lowKashida"/>
        <w:rPr>
          <w:rFonts w:ascii="Cambria" w:eastAsia="Times New Roman" w:hAnsi="Cambria" w:cs="Times New Roman"/>
          <w:b/>
          <w:bCs/>
          <w:color w:val="222222"/>
          <w:sz w:val="28"/>
          <w:szCs w:val="28"/>
          <w:shd w:val="clear" w:color="auto" w:fill="FFFFFF"/>
          <w:lang w:bidi="ar-EG"/>
        </w:rPr>
      </w:pPr>
      <w:r w:rsidRPr="009061C4">
        <w:rPr>
          <w:rFonts w:ascii="Cambria" w:eastAsia="Times New Roman" w:hAnsi="Cambria" w:cs="Times New Roman"/>
          <w:b/>
          <w:bCs/>
          <w:color w:val="222222"/>
          <w:sz w:val="28"/>
          <w:szCs w:val="28"/>
          <w:shd w:val="clear" w:color="auto" w:fill="FFFFFF"/>
          <w:lang w:bidi="ar-EG"/>
        </w:rPr>
        <w:t>Current Neurovascular Research, USA</w:t>
      </w:r>
    </w:p>
    <w:p w:rsidR="009061C4" w:rsidRPr="009061C4" w:rsidRDefault="009061C4" w:rsidP="009061C4">
      <w:pPr>
        <w:tabs>
          <w:tab w:val="left" w:pos="900"/>
        </w:tabs>
        <w:spacing w:after="0" w:line="360" w:lineRule="auto"/>
        <w:ind w:left="851" w:right="965" w:hanging="425"/>
        <w:jc w:val="lowKashida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9061C4">
        <w:rPr>
          <w:rFonts w:ascii="Cambria" w:eastAsia="Times New Roman" w:hAnsi="Cambria" w:cs="Times New Roman"/>
          <w:b/>
          <w:bCs/>
          <w:color w:val="222222"/>
          <w:sz w:val="24"/>
          <w:szCs w:val="24"/>
          <w:u w:val="single"/>
          <w:shd w:val="clear" w:color="auto" w:fill="FFFFFF"/>
          <w:lang w:bidi="ar-EG"/>
        </w:rPr>
        <w:t xml:space="preserve">Article under </w:t>
      </w:r>
      <w:proofErr w:type="gramStart"/>
      <w:r w:rsidRPr="009061C4">
        <w:rPr>
          <w:rFonts w:ascii="Cambria" w:eastAsia="Times New Roman" w:hAnsi="Cambria" w:cs="Times New Roman"/>
          <w:b/>
          <w:bCs/>
          <w:color w:val="222222"/>
          <w:sz w:val="24"/>
          <w:szCs w:val="24"/>
          <w:u w:val="single"/>
          <w:shd w:val="clear" w:color="auto" w:fill="FFFFFF"/>
          <w:lang w:bidi="ar-EG"/>
        </w:rPr>
        <w:t>title</w:t>
      </w:r>
      <w:r w:rsidRPr="009061C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bidi="ar-EG"/>
        </w:rPr>
        <w:t xml:space="preserve">  </w:t>
      </w:r>
      <w:r w:rsidRPr="009061C4">
        <w:rPr>
          <w:rFonts w:ascii="Cambria" w:eastAsia="Times New Roman" w:hAnsi="Cambria" w:cs="Times New Roman"/>
          <w:b/>
          <w:bCs/>
          <w:color w:val="222222"/>
          <w:sz w:val="24"/>
          <w:szCs w:val="24"/>
          <w:shd w:val="clear" w:color="auto" w:fill="FFFFFF"/>
          <w:lang w:bidi="ar-EG"/>
        </w:rPr>
        <w:t>"</w:t>
      </w:r>
      <w:proofErr w:type="gramEnd"/>
      <w:r w:rsidRPr="009061C4">
        <w:rPr>
          <w:rFonts w:ascii="Cambria" w:eastAsia="Times New Roman" w:hAnsi="Cambria" w:cs="Times New Roman"/>
          <w:b/>
          <w:bCs/>
          <w:color w:val="222222"/>
          <w:sz w:val="24"/>
          <w:szCs w:val="24"/>
          <w:shd w:val="clear" w:color="auto" w:fill="FFFFFF"/>
          <w:lang w:bidi="ar-EG"/>
        </w:rPr>
        <w:t xml:space="preserve">EVALUATION OF DYNAMIC THIOL/DISULFIDE HOMEOSTASIS IN ACUTE ISCHEMIC STROKE" </w:t>
      </w:r>
      <w:r w:rsidRPr="009061C4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bidi="ar-EG"/>
        </w:rPr>
        <w:t xml:space="preserve"> 1,2019 </w:t>
      </w:r>
    </w:p>
    <w:p w:rsidR="009061C4" w:rsidRPr="009061C4" w:rsidRDefault="009061C4" w:rsidP="009061C4">
      <w:pPr>
        <w:tabs>
          <w:tab w:val="left" w:pos="900"/>
        </w:tabs>
        <w:spacing w:after="0" w:line="360" w:lineRule="auto"/>
        <w:ind w:left="900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عضو هيئة تحرير مجلة </w:t>
      </w:r>
    </w:p>
    <w:p w:rsidR="009061C4" w:rsidRPr="009061C4" w:rsidRDefault="009061C4" w:rsidP="009061C4">
      <w:pPr>
        <w:tabs>
          <w:tab w:val="left" w:pos="900"/>
        </w:tabs>
        <w:spacing w:after="0" w:line="360" w:lineRule="auto"/>
        <w:ind w:left="1260" w:right="965"/>
        <w:jc w:val="lowKashida"/>
        <w:rPr>
          <w:rFonts w:ascii="Cambria" w:eastAsia="Times New Roman" w:hAnsi="Cambria" w:cs="Times New Roman"/>
          <w:b/>
          <w:bCs/>
          <w:color w:val="222222"/>
          <w:sz w:val="28"/>
          <w:szCs w:val="28"/>
          <w:shd w:val="clear" w:color="auto" w:fill="FFFFFF"/>
          <w:lang w:bidi="ar-EG"/>
        </w:rPr>
      </w:pPr>
      <w:r w:rsidRPr="009061C4">
        <w:rPr>
          <w:rFonts w:ascii="Cambria" w:eastAsia="Times New Roman" w:hAnsi="Cambria" w:cs="Times New Roman"/>
          <w:b/>
          <w:bCs/>
          <w:color w:val="222222"/>
          <w:sz w:val="28"/>
          <w:szCs w:val="28"/>
          <w:shd w:val="clear" w:color="auto" w:fill="FFFFFF"/>
          <w:lang w:bidi="ar-EG"/>
        </w:rPr>
        <w:t xml:space="preserve">Journal of Environmental &amp; Earth Sciences </w:t>
      </w:r>
    </w:p>
    <w:p w:rsidR="009061C4" w:rsidRDefault="009061C4" w:rsidP="009061C4">
      <w:pPr>
        <w:tabs>
          <w:tab w:val="left" w:pos="900"/>
        </w:tabs>
        <w:spacing w:after="0" w:line="360" w:lineRule="auto"/>
        <w:ind w:left="1260" w:right="965"/>
        <w:jc w:val="lowKashida"/>
        <w:rPr>
          <w:rFonts w:ascii="Cambria" w:eastAsia="Times New Roman" w:hAnsi="Cambria" w:cs="Times New Roman"/>
          <w:b/>
          <w:bCs/>
          <w:color w:val="222222"/>
          <w:sz w:val="26"/>
          <w:szCs w:val="26"/>
          <w:shd w:val="clear" w:color="auto" w:fill="FFFFFF"/>
          <w:lang w:bidi="ar-EG"/>
        </w:rPr>
      </w:pPr>
      <w:r w:rsidRPr="009061C4">
        <w:rPr>
          <w:rFonts w:ascii="Cambria" w:eastAsia="Times New Roman" w:hAnsi="Cambria" w:cs="Times New Roman"/>
          <w:b/>
          <w:bCs/>
          <w:color w:val="222222"/>
          <w:sz w:val="26"/>
          <w:szCs w:val="26"/>
          <w:shd w:val="clear" w:color="auto" w:fill="FFFFFF"/>
          <w:lang w:bidi="ar-EG"/>
        </w:rPr>
        <w:t xml:space="preserve">     From 15 Jan 2019 to 14 Jan 2020</w:t>
      </w:r>
    </w:p>
    <w:p w:rsidR="00CA6DD6" w:rsidRDefault="00CA6DD6" w:rsidP="00176C49">
      <w:pPr>
        <w:tabs>
          <w:tab w:val="left" w:pos="4"/>
        </w:tabs>
        <w:bidi/>
        <w:spacing w:after="0" w:line="360" w:lineRule="auto"/>
        <w:ind w:left="900" w:hanging="896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EG"/>
        </w:rPr>
      </w:pPr>
      <w:bookmarkStart w:id="0" w:name="_GoBack"/>
      <w:bookmarkEnd w:id="0"/>
    </w:p>
    <w:p w:rsidR="00CA6DD6" w:rsidRDefault="00CA6DD6" w:rsidP="00CA6DD6">
      <w:pPr>
        <w:tabs>
          <w:tab w:val="left" w:pos="4"/>
        </w:tabs>
        <w:bidi/>
        <w:spacing w:after="0" w:line="360" w:lineRule="auto"/>
        <w:ind w:left="900" w:hanging="896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EG"/>
        </w:rPr>
      </w:pPr>
    </w:p>
    <w:p w:rsidR="009061C4" w:rsidRPr="009061C4" w:rsidRDefault="009061C4" w:rsidP="00CA6DD6">
      <w:pPr>
        <w:tabs>
          <w:tab w:val="left" w:pos="4"/>
        </w:tabs>
        <w:bidi/>
        <w:spacing w:after="0" w:line="360" w:lineRule="auto"/>
        <w:ind w:left="900" w:hanging="896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lastRenderedPageBreak/>
        <w:t>سابعا الاشراف علي الرسائل العلمية</w:t>
      </w:r>
      <w:r w:rsidRPr="009061C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9061C4" w:rsidRPr="00176C49" w:rsidRDefault="009061C4" w:rsidP="009061C4">
      <w:pPr>
        <w:numPr>
          <w:ilvl w:val="0"/>
          <w:numId w:val="5"/>
        </w:numPr>
        <w:spacing w:after="0" w:line="360" w:lineRule="auto"/>
        <w:ind w:left="426" w:right="900" w:hanging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</w:pPr>
      <w:r w:rsidRPr="009061C4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Ph.D. thesis, Biochemistry Department, Faculty of Science, </w:t>
      </w:r>
      <w:proofErr w:type="spellStart"/>
      <w:r w:rsidRPr="009061C4">
        <w:rPr>
          <w:rFonts w:ascii="Times New Roman" w:eastAsia="Times New Roman" w:hAnsi="Times New Roman" w:cs="Times New Roman"/>
          <w:sz w:val="28"/>
          <w:szCs w:val="28"/>
          <w:lang w:bidi="ar-EG"/>
        </w:rPr>
        <w:t>Ain</w:t>
      </w:r>
      <w:proofErr w:type="spellEnd"/>
      <w:r w:rsidRPr="009061C4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Shams University, entitled: “Potential impact of a synthesized nano-composite material in treatment of different forms of liver injury induced in rats”. </w:t>
      </w:r>
      <w:r w:rsidRPr="00176C49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Approved in 2015.</w:t>
      </w:r>
    </w:p>
    <w:p w:rsidR="009061C4" w:rsidRPr="009061C4" w:rsidRDefault="009061C4" w:rsidP="009061C4">
      <w:pPr>
        <w:numPr>
          <w:ilvl w:val="0"/>
          <w:numId w:val="5"/>
        </w:numPr>
        <w:spacing w:after="0" w:line="360" w:lineRule="auto"/>
        <w:ind w:left="426" w:right="900" w:hanging="426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9061C4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M.Sc. thesis, Biochemistry Department, Faculty of Science, </w:t>
      </w:r>
      <w:proofErr w:type="spellStart"/>
      <w:r w:rsidRPr="009061C4">
        <w:rPr>
          <w:rFonts w:ascii="Times New Roman" w:eastAsia="Times New Roman" w:hAnsi="Times New Roman" w:cs="Times New Roman"/>
          <w:sz w:val="28"/>
          <w:szCs w:val="28"/>
          <w:lang w:bidi="ar-EG"/>
        </w:rPr>
        <w:t>Ain</w:t>
      </w:r>
      <w:proofErr w:type="spellEnd"/>
      <w:r w:rsidRPr="009061C4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Shams University, entitled: “The effect of nano-composite on the bone marrow activity of rats after being injected by azathioprine”. (In progress)</w:t>
      </w:r>
    </w:p>
    <w:p w:rsidR="009061C4" w:rsidRDefault="009061C4" w:rsidP="00176C49">
      <w:pPr>
        <w:numPr>
          <w:ilvl w:val="0"/>
          <w:numId w:val="5"/>
        </w:numPr>
        <w:spacing w:after="0" w:line="360" w:lineRule="auto"/>
        <w:ind w:left="426" w:right="900" w:hanging="426"/>
        <w:jc w:val="both"/>
        <w:rPr>
          <w:rFonts w:ascii="Times New Roman" w:eastAsia="Times New Roman" w:hAnsi="Times New Roman" w:cs="Times New Roman"/>
          <w:sz w:val="28"/>
          <w:szCs w:val="28"/>
          <w:lang w:bidi="ar-EG"/>
        </w:rPr>
      </w:pPr>
      <w:r w:rsidRPr="009061C4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M.Sc. thesis, Zoology Department, Faculty of Science, Cairo University, entitled: “Performance of nano-HAp in overcoming the acute renal failure induced by </w:t>
      </w:r>
      <w:proofErr w:type="spellStart"/>
      <w:r w:rsidRPr="009061C4">
        <w:rPr>
          <w:rFonts w:ascii="Times New Roman" w:eastAsia="Times New Roman" w:hAnsi="Times New Roman" w:cs="Times New Roman"/>
          <w:sz w:val="28"/>
          <w:szCs w:val="28"/>
          <w:lang w:bidi="ar-EG"/>
        </w:rPr>
        <w:t>cisplatin</w:t>
      </w:r>
      <w:proofErr w:type="spellEnd"/>
      <w:r w:rsidRPr="009061C4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in male rats.” </w:t>
      </w:r>
      <w:r w:rsidR="00176C49" w:rsidRPr="00176C49">
        <w:rPr>
          <w:rFonts w:ascii="Times New Roman" w:eastAsia="Times New Roman" w:hAnsi="Times New Roman" w:cs="Times New Roman"/>
          <w:b/>
          <w:bCs/>
          <w:sz w:val="28"/>
          <w:szCs w:val="28"/>
          <w:lang w:bidi="ar-EG"/>
        </w:rPr>
        <w:t>Approved 8/2019</w:t>
      </w:r>
      <w:r w:rsidR="00176C49">
        <w:rPr>
          <w:rFonts w:ascii="Times New Roman" w:eastAsia="Times New Roman" w:hAnsi="Times New Roman" w:cs="Times New Roman"/>
          <w:sz w:val="28"/>
          <w:szCs w:val="28"/>
          <w:lang w:bidi="ar-EG"/>
        </w:rPr>
        <w:t xml:space="preserve"> </w:t>
      </w:r>
    </w:p>
    <w:p w:rsidR="00B117FA" w:rsidRPr="00B117FA" w:rsidRDefault="00B117FA" w:rsidP="00B117FA">
      <w:pPr>
        <w:pStyle w:val="ListParagraph"/>
        <w:numPr>
          <w:ilvl w:val="0"/>
          <w:numId w:val="5"/>
        </w:numPr>
        <w:tabs>
          <w:tab w:val="left" w:pos="4"/>
        </w:tabs>
        <w:bidi/>
        <w:spacing w:after="0" w:line="360" w:lineRule="auto"/>
        <w:ind w:left="1260" w:hanging="126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ثامنا</w:t>
      </w:r>
      <w:r w:rsidRPr="00B117FA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الدورات </w:t>
      </w:r>
    </w:p>
    <w:tbl>
      <w:tblPr>
        <w:tblStyle w:val="TableGrid"/>
        <w:tblW w:w="0" w:type="auto"/>
        <w:jc w:val="center"/>
        <w:tblLook w:val="04A0"/>
      </w:tblPr>
      <w:tblGrid>
        <w:gridCol w:w="1140"/>
        <w:gridCol w:w="1850"/>
        <w:gridCol w:w="2995"/>
        <w:gridCol w:w="2759"/>
        <w:gridCol w:w="379"/>
      </w:tblGrid>
      <w:tr w:rsidR="004B0EDA" w:rsidRPr="00383E1D" w:rsidTr="004B0EDA">
        <w:trPr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B117FA" w:rsidRPr="00383E1D" w:rsidRDefault="004B0EDA" w:rsidP="004B0ED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117FA" w:rsidRPr="00383E1D" w:rsidRDefault="00B117FA" w:rsidP="004B0ED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تاريخ الحضور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117FA" w:rsidRPr="00383E1D" w:rsidRDefault="004B0EDA" w:rsidP="004B0ED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الجهة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117FA" w:rsidRPr="00383E1D" w:rsidRDefault="00B117FA" w:rsidP="004B0ED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اسم الدورة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B117FA" w:rsidRPr="00383E1D" w:rsidRDefault="00B117FA" w:rsidP="004B0ED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</w:tr>
      <w:tr w:rsidR="00EB65C8" w:rsidRPr="00383E1D" w:rsidTr="004B0EDA">
        <w:trPr>
          <w:jc w:val="center"/>
        </w:trPr>
        <w:tc>
          <w:tcPr>
            <w:tcW w:w="0" w:type="auto"/>
            <w:vAlign w:val="center"/>
          </w:tcPr>
          <w:p w:rsidR="00EB65C8" w:rsidRPr="0037193F" w:rsidRDefault="00EB65C8" w:rsidP="004B0ED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vAlign w:val="center"/>
          </w:tcPr>
          <w:p w:rsidR="00EB65C8" w:rsidRPr="0037193F" w:rsidRDefault="00EB65C8" w:rsidP="0023174C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26:27/9/2020</w:t>
            </w:r>
          </w:p>
        </w:tc>
        <w:tc>
          <w:tcPr>
            <w:tcW w:w="0" w:type="auto"/>
            <w:vMerge w:val="restart"/>
            <w:vAlign w:val="center"/>
          </w:tcPr>
          <w:p w:rsidR="00EB65C8" w:rsidRDefault="00EB65C8" w:rsidP="00EB65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مركز تنمية قدرات</w:t>
            </w:r>
          </w:p>
          <w:p w:rsidR="00EB65C8" w:rsidRDefault="00EB65C8" w:rsidP="00EB65C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أعضاء هيئة التدريس والقيادات</w:t>
            </w:r>
          </w:p>
          <w:p w:rsidR="00EB65C8" w:rsidRPr="0037193F" w:rsidRDefault="00EB65C8" w:rsidP="004B0ED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جامعة بورسعيد</w:t>
            </w:r>
          </w:p>
        </w:tc>
        <w:tc>
          <w:tcPr>
            <w:tcW w:w="0" w:type="auto"/>
            <w:vAlign w:val="center"/>
          </w:tcPr>
          <w:p w:rsidR="00EB65C8" w:rsidRPr="0037193F" w:rsidRDefault="00EB65C8" w:rsidP="00C87AE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الأختبارات الالكترونية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B65C8" w:rsidRPr="00383E1D" w:rsidRDefault="00EB65C8" w:rsidP="004B0ED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</w:tr>
      <w:tr w:rsidR="00EB65C8" w:rsidRPr="00383E1D" w:rsidTr="004B0EDA">
        <w:trPr>
          <w:jc w:val="center"/>
        </w:trPr>
        <w:tc>
          <w:tcPr>
            <w:tcW w:w="0" w:type="auto"/>
            <w:vAlign w:val="center"/>
          </w:tcPr>
          <w:p w:rsidR="00EB65C8" w:rsidRPr="0037193F" w:rsidRDefault="00EB65C8" w:rsidP="004B0ED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vAlign w:val="center"/>
          </w:tcPr>
          <w:p w:rsidR="00EB65C8" w:rsidRPr="0037193F" w:rsidRDefault="00EB65C8" w:rsidP="00770A8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11:12/10/2020</w:t>
            </w:r>
          </w:p>
        </w:tc>
        <w:tc>
          <w:tcPr>
            <w:tcW w:w="0" w:type="auto"/>
            <w:vMerge/>
            <w:vAlign w:val="center"/>
          </w:tcPr>
          <w:p w:rsidR="00EB65C8" w:rsidRPr="0037193F" w:rsidRDefault="00EB65C8" w:rsidP="004B0ED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vAlign w:val="center"/>
          </w:tcPr>
          <w:p w:rsidR="00EB65C8" w:rsidRPr="0037193F" w:rsidRDefault="00EB65C8" w:rsidP="00721428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معايير الجودة الشاملة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B65C8" w:rsidRPr="00383E1D" w:rsidRDefault="00EB65C8" w:rsidP="004B0ED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</w:tr>
      <w:tr w:rsidR="00EB65C8" w:rsidRPr="00383E1D" w:rsidTr="004B0EDA">
        <w:trPr>
          <w:jc w:val="center"/>
        </w:trPr>
        <w:tc>
          <w:tcPr>
            <w:tcW w:w="0" w:type="auto"/>
            <w:vAlign w:val="center"/>
          </w:tcPr>
          <w:p w:rsidR="00EB65C8" w:rsidRPr="0037193F" w:rsidRDefault="00EB65C8" w:rsidP="004B0ED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vAlign w:val="center"/>
          </w:tcPr>
          <w:p w:rsidR="00EB65C8" w:rsidRPr="0037193F" w:rsidRDefault="00EB65C8" w:rsidP="003F7BB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14:15/10/2020</w:t>
            </w:r>
          </w:p>
        </w:tc>
        <w:tc>
          <w:tcPr>
            <w:tcW w:w="0" w:type="auto"/>
            <w:vMerge/>
            <w:vAlign w:val="center"/>
          </w:tcPr>
          <w:p w:rsidR="00EB65C8" w:rsidRPr="0037193F" w:rsidRDefault="00EB65C8" w:rsidP="004B0ED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vAlign w:val="center"/>
          </w:tcPr>
          <w:p w:rsidR="00EB65C8" w:rsidRPr="0037193F" w:rsidRDefault="00EB65C8" w:rsidP="003F7BB7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التدريس الفعال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B65C8" w:rsidRPr="00383E1D" w:rsidRDefault="00EB65C8" w:rsidP="004B0ED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</w:tr>
      <w:tr w:rsidR="00EB65C8" w:rsidRPr="00383E1D" w:rsidTr="004B0EDA">
        <w:trPr>
          <w:jc w:val="center"/>
        </w:trPr>
        <w:tc>
          <w:tcPr>
            <w:tcW w:w="0" w:type="auto"/>
            <w:vAlign w:val="center"/>
          </w:tcPr>
          <w:p w:rsidR="00EB65C8" w:rsidRPr="0037193F" w:rsidRDefault="00EB65C8" w:rsidP="004B0ED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vAlign w:val="center"/>
          </w:tcPr>
          <w:p w:rsidR="00EB65C8" w:rsidRDefault="00EB65C8" w:rsidP="009C7CD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25:26/10/2020</w:t>
            </w:r>
          </w:p>
        </w:tc>
        <w:tc>
          <w:tcPr>
            <w:tcW w:w="0" w:type="auto"/>
            <w:vMerge/>
            <w:vAlign w:val="center"/>
          </w:tcPr>
          <w:p w:rsidR="00EB65C8" w:rsidRPr="0037193F" w:rsidRDefault="00EB65C8" w:rsidP="004B0ED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vAlign w:val="center"/>
          </w:tcPr>
          <w:p w:rsidR="00EB65C8" w:rsidRDefault="00EB65C8" w:rsidP="00344C73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استخدام التكنولوجيا بالتدريس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B65C8" w:rsidRDefault="00EB65C8" w:rsidP="004B0ED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EB65C8" w:rsidRPr="00383E1D" w:rsidTr="004B0EDA">
        <w:trPr>
          <w:jc w:val="center"/>
        </w:trPr>
        <w:tc>
          <w:tcPr>
            <w:tcW w:w="0" w:type="auto"/>
            <w:vAlign w:val="center"/>
          </w:tcPr>
          <w:p w:rsidR="00EB65C8" w:rsidRPr="0037193F" w:rsidRDefault="00EB65C8" w:rsidP="004B0ED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vAlign w:val="center"/>
          </w:tcPr>
          <w:p w:rsidR="00EB65C8" w:rsidRDefault="00EB65C8" w:rsidP="009E360B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 xml:space="preserve"> 8: 9/11/2020</w:t>
            </w:r>
          </w:p>
        </w:tc>
        <w:tc>
          <w:tcPr>
            <w:tcW w:w="0" w:type="auto"/>
            <w:vMerge/>
            <w:vAlign w:val="center"/>
          </w:tcPr>
          <w:p w:rsidR="00EB65C8" w:rsidRPr="0037193F" w:rsidRDefault="00EB65C8" w:rsidP="004B0ED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vAlign w:val="center"/>
          </w:tcPr>
          <w:p w:rsidR="00EB65C8" w:rsidRDefault="00EB65C8" w:rsidP="006D2BB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الإدارة الجامعية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B65C8" w:rsidRDefault="00EB65C8" w:rsidP="004B0EDA">
            <w:pPr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</w:tr>
      <w:tr w:rsidR="00EB65C8" w:rsidRPr="00383E1D" w:rsidTr="004B0EDA">
        <w:trPr>
          <w:jc w:val="center"/>
        </w:trPr>
        <w:tc>
          <w:tcPr>
            <w:tcW w:w="0" w:type="auto"/>
            <w:vAlign w:val="center"/>
          </w:tcPr>
          <w:p w:rsidR="00EB65C8" w:rsidRPr="0037193F" w:rsidRDefault="00EB65C8" w:rsidP="004B0ED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vAlign w:val="center"/>
          </w:tcPr>
          <w:p w:rsidR="00EB65C8" w:rsidRDefault="00EB65C8" w:rsidP="004A212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11:12/11/2020</w:t>
            </w:r>
          </w:p>
        </w:tc>
        <w:tc>
          <w:tcPr>
            <w:tcW w:w="0" w:type="auto"/>
            <w:vMerge/>
            <w:vAlign w:val="center"/>
          </w:tcPr>
          <w:p w:rsidR="00EB65C8" w:rsidRPr="0037193F" w:rsidRDefault="00EB65C8" w:rsidP="004B0ED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vAlign w:val="center"/>
          </w:tcPr>
          <w:p w:rsidR="00EB65C8" w:rsidRDefault="00EB65C8" w:rsidP="00910BC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اخلاقيات البحث العلمي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:rsidR="00EB65C8" w:rsidRDefault="00EB65C8" w:rsidP="004B0EDA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</w:t>
            </w:r>
          </w:p>
        </w:tc>
      </w:tr>
    </w:tbl>
    <w:p w:rsidR="00B117FA" w:rsidRPr="009061C4" w:rsidRDefault="00B117FA" w:rsidP="00B117FA">
      <w:pPr>
        <w:spacing w:after="0" w:line="360" w:lineRule="auto"/>
        <w:ind w:left="426" w:right="900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EG"/>
        </w:rPr>
      </w:pPr>
    </w:p>
    <w:sectPr w:rsidR="00B117FA" w:rsidRPr="009061C4" w:rsidSect="00F85344">
      <w:footerReference w:type="default" r:id="rId11"/>
      <w:pgSz w:w="12240" w:h="15840"/>
      <w:pgMar w:top="1440" w:right="1440" w:bottom="1440" w:left="1440" w:header="708" w:footer="708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62" w:rsidRDefault="00584162" w:rsidP="00D46A7E">
      <w:pPr>
        <w:spacing w:after="0" w:line="240" w:lineRule="auto"/>
      </w:pPr>
      <w:r>
        <w:separator/>
      </w:r>
    </w:p>
  </w:endnote>
  <w:endnote w:type="continuationSeparator" w:id="0">
    <w:p w:rsidR="00584162" w:rsidRDefault="00584162" w:rsidP="00D46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4987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21EF" w:rsidRDefault="003605D6">
        <w:pPr>
          <w:pStyle w:val="Footer"/>
          <w:jc w:val="center"/>
        </w:pPr>
        <w:r>
          <w:fldChar w:fldCharType="begin"/>
        </w:r>
        <w:r w:rsidR="003821EF">
          <w:instrText xml:space="preserve"> PAGE   \* MERGEFORMAT </w:instrText>
        </w:r>
        <w:r>
          <w:fldChar w:fldCharType="separate"/>
        </w:r>
        <w:r w:rsidR="00CA6D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21EF" w:rsidRDefault="003821E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62" w:rsidRDefault="00584162" w:rsidP="00D46A7E">
      <w:pPr>
        <w:spacing w:after="0" w:line="240" w:lineRule="auto"/>
      </w:pPr>
      <w:r>
        <w:separator/>
      </w:r>
    </w:p>
  </w:footnote>
  <w:footnote w:type="continuationSeparator" w:id="0">
    <w:p w:rsidR="00584162" w:rsidRDefault="00584162" w:rsidP="00D46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13FB"/>
    <w:multiLevelType w:val="hybridMultilevel"/>
    <w:tmpl w:val="2EF243B2"/>
    <w:lvl w:ilvl="0" w:tplc="B9C2FFA0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F483FF0"/>
    <w:multiLevelType w:val="hybridMultilevel"/>
    <w:tmpl w:val="292CC9B2"/>
    <w:lvl w:ilvl="0" w:tplc="4D20306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  <w:i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13A7C"/>
    <w:multiLevelType w:val="hybridMultilevel"/>
    <w:tmpl w:val="E8BE7F58"/>
    <w:lvl w:ilvl="0" w:tplc="4D203066">
      <w:start w:val="1"/>
      <w:numFmt w:val="decimal"/>
      <w:lvlText w:val="%1-"/>
      <w:lvlJc w:val="left"/>
      <w:pPr>
        <w:tabs>
          <w:tab w:val="num" w:pos="1890"/>
        </w:tabs>
        <w:ind w:left="1890" w:hanging="360"/>
      </w:pPr>
      <w:rPr>
        <w:rFonts w:ascii="Times New Roman" w:hAnsi="Times New Roman" w:cs="Times New Roman" w:hint="default"/>
        <w:b/>
        <w:bCs/>
        <w:i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46D81B46"/>
    <w:multiLevelType w:val="hybridMultilevel"/>
    <w:tmpl w:val="008EB9EC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4">
    <w:nsid w:val="540D50C6"/>
    <w:multiLevelType w:val="hybridMultilevel"/>
    <w:tmpl w:val="05201C1C"/>
    <w:lvl w:ilvl="0" w:tplc="D3283F4E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6A7E"/>
    <w:rsid w:val="000054E0"/>
    <w:rsid w:val="00034D29"/>
    <w:rsid w:val="00067416"/>
    <w:rsid w:val="0007454A"/>
    <w:rsid w:val="00093CFF"/>
    <w:rsid w:val="000B31E1"/>
    <w:rsid w:val="000C499C"/>
    <w:rsid w:val="000D2AE7"/>
    <w:rsid w:val="000E38D3"/>
    <w:rsid w:val="000E4341"/>
    <w:rsid w:val="00112EC2"/>
    <w:rsid w:val="00135D82"/>
    <w:rsid w:val="00152E4E"/>
    <w:rsid w:val="001711E8"/>
    <w:rsid w:val="00176C49"/>
    <w:rsid w:val="001D467D"/>
    <w:rsid w:val="001E15E9"/>
    <w:rsid w:val="001F3518"/>
    <w:rsid w:val="002371B2"/>
    <w:rsid w:val="00243218"/>
    <w:rsid w:val="00254AAE"/>
    <w:rsid w:val="0026407A"/>
    <w:rsid w:val="002869EC"/>
    <w:rsid w:val="002878A7"/>
    <w:rsid w:val="00300156"/>
    <w:rsid w:val="003414D2"/>
    <w:rsid w:val="003605D6"/>
    <w:rsid w:val="0037106D"/>
    <w:rsid w:val="0037193F"/>
    <w:rsid w:val="003821EF"/>
    <w:rsid w:val="00383E1D"/>
    <w:rsid w:val="00392D66"/>
    <w:rsid w:val="003A2460"/>
    <w:rsid w:val="003E5676"/>
    <w:rsid w:val="004853D9"/>
    <w:rsid w:val="004B0EDA"/>
    <w:rsid w:val="004E2D9C"/>
    <w:rsid w:val="00532FB1"/>
    <w:rsid w:val="0054238C"/>
    <w:rsid w:val="00542CED"/>
    <w:rsid w:val="00555007"/>
    <w:rsid w:val="00584162"/>
    <w:rsid w:val="00601EF4"/>
    <w:rsid w:val="00613EDA"/>
    <w:rsid w:val="0067047E"/>
    <w:rsid w:val="006B0944"/>
    <w:rsid w:val="006B165A"/>
    <w:rsid w:val="006C30FC"/>
    <w:rsid w:val="006E7007"/>
    <w:rsid w:val="006F256A"/>
    <w:rsid w:val="00732ACF"/>
    <w:rsid w:val="00736672"/>
    <w:rsid w:val="00740089"/>
    <w:rsid w:val="007446D3"/>
    <w:rsid w:val="007D2EC4"/>
    <w:rsid w:val="007F0660"/>
    <w:rsid w:val="0084155E"/>
    <w:rsid w:val="008C5FF4"/>
    <w:rsid w:val="008D7447"/>
    <w:rsid w:val="009061C4"/>
    <w:rsid w:val="009214B5"/>
    <w:rsid w:val="0094406D"/>
    <w:rsid w:val="00990F30"/>
    <w:rsid w:val="009A2EAC"/>
    <w:rsid w:val="009E67FB"/>
    <w:rsid w:val="00A062DC"/>
    <w:rsid w:val="00A12DFF"/>
    <w:rsid w:val="00A33CA8"/>
    <w:rsid w:val="00A3757E"/>
    <w:rsid w:val="00A85351"/>
    <w:rsid w:val="00AD3F65"/>
    <w:rsid w:val="00B117FA"/>
    <w:rsid w:val="00B1411F"/>
    <w:rsid w:val="00B36D53"/>
    <w:rsid w:val="00B67681"/>
    <w:rsid w:val="00BA5200"/>
    <w:rsid w:val="00BB4004"/>
    <w:rsid w:val="00BB5A9B"/>
    <w:rsid w:val="00C448E3"/>
    <w:rsid w:val="00C512E1"/>
    <w:rsid w:val="00C52CE8"/>
    <w:rsid w:val="00C541D2"/>
    <w:rsid w:val="00C85562"/>
    <w:rsid w:val="00CA6DD6"/>
    <w:rsid w:val="00CB613F"/>
    <w:rsid w:val="00D11461"/>
    <w:rsid w:val="00D46A7E"/>
    <w:rsid w:val="00D84DB7"/>
    <w:rsid w:val="00DC08EB"/>
    <w:rsid w:val="00EB65C8"/>
    <w:rsid w:val="00EE0325"/>
    <w:rsid w:val="00F5484D"/>
    <w:rsid w:val="00F81149"/>
    <w:rsid w:val="00F85344"/>
    <w:rsid w:val="00FA0F78"/>
    <w:rsid w:val="00FA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7E"/>
  </w:style>
  <w:style w:type="paragraph" w:styleId="Footer">
    <w:name w:val="footer"/>
    <w:basedOn w:val="Normal"/>
    <w:link w:val="FooterChar"/>
    <w:uiPriority w:val="99"/>
    <w:unhideWhenUsed/>
    <w:rsid w:val="00D46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7E"/>
  </w:style>
  <w:style w:type="table" w:styleId="TableGrid">
    <w:name w:val="Table Grid"/>
    <w:basedOn w:val="TableNormal"/>
    <w:uiPriority w:val="59"/>
    <w:rsid w:val="00D46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85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rkList-Accent4">
    <w:name w:val="Dark List Accent 4"/>
    <w:basedOn w:val="TableNormal"/>
    <w:uiPriority w:val="70"/>
    <w:rsid w:val="00F853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List-Accent6">
    <w:name w:val="Colorful List Accent 6"/>
    <w:basedOn w:val="TableNormal"/>
    <w:uiPriority w:val="72"/>
    <w:rsid w:val="00F853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F853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A7E"/>
  </w:style>
  <w:style w:type="paragraph" w:styleId="Footer">
    <w:name w:val="footer"/>
    <w:basedOn w:val="Normal"/>
    <w:link w:val="FooterChar"/>
    <w:uiPriority w:val="99"/>
    <w:unhideWhenUsed/>
    <w:rsid w:val="00D46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A7E"/>
  </w:style>
  <w:style w:type="table" w:styleId="TableGrid">
    <w:name w:val="Table Grid"/>
    <w:basedOn w:val="TableNormal"/>
    <w:uiPriority w:val="59"/>
    <w:rsid w:val="00D46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F853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DarkList-Accent4">
    <w:name w:val="Dark List Accent 4"/>
    <w:basedOn w:val="TableNormal"/>
    <w:uiPriority w:val="70"/>
    <w:rsid w:val="00F8534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olorfulList-Accent6">
    <w:name w:val="Colorful List Accent 6"/>
    <w:basedOn w:val="TableNormal"/>
    <w:uiPriority w:val="72"/>
    <w:rsid w:val="00F853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List-Accent5">
    <w:name w:val="Colorful List Accent 5"/>
    <w:basedOn w:val="TableNormal"/>
    <w:uiPriority w:val="72"/>
    <w:rsid w:val="00F8534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64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eg/url?sa=t&amp;rct=j&amp;q=&amp;esrc=s&amp;frm=1&amp;source=web&amp;cd=2&amp;cad=rja&amp;uact=8&amp;ved=0ahUKEwjUt9mZitPRAhUDOsAKHUb4Cr8QFggdMAE&amp;url=http%3A%2F%2Fwww.nrcresearchpress.com%2Ftoc%2Fbcb%2Fcurrent%3FmobileUi%3D0&amp;usg=AFQjCNG3_p2G3U-KY5PqthoT_qOwU1Suow&amp;sig2=0aYMZSWbiKy9iEYLnevDlw&amp;bvm=bv.144224172,d.ZG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.eg/url?sa=t&amp;rct=j&amp;q=&amp;esrc=s&amp;frm=1&amp;source=web&amp;cd=2&amp;cad=rja&amp;uact=8&amp;ved=0ahUKEwjUt9mZitPRAhUDOsAKHUb4Cr8QFggdMAE&amp;url=http%3A%2F%2Fwww.nrcresearchpress.com%2Ftoc%2Fbcb%2Fcurrent%3FmobileUi%3D0&amp;usg=AFQjCNG3_p2G3U-KY5PqthoT_qOwU1Suow&amp;sig2=0aYMZSWbiKy9iEYLnevDlw&amp;bvm=bv.144224172,d.ZG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64441-3F3F-4619-AB0E-37BA07B3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 Sameh</cp:lastModifiedBy>
  <cp:revision>41</cp:revision>
  <cp:lastPrinted>2017-05-20T08:02:00Z</cp:lastPrinted>
  <dcterms:created xsi:type="dcterms:W3CDTF">2017-05-20T08:00:00Z</dcterms:created>
  <dcterms:modified xsi:type="dcterms:W3CDTF">2022-03-13T19:01:00Z</dcterms:modified>
</cp:coreProperties>
</file>